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E532" w14:textId="77777777" w:rsidR="00D07E26" w:rsidRDefault="00AB7940">
      <w:r>
        <w:rPr>
          <w:noProof/>
        </w:rPr>
        <w:drawing>
          <wp:anchor distT="0" distB="0" distL="114300" distR="114300" simplePos="0" relativeHeight="251658240" behindDoc="0" locked="0" layoutInCell="1" allowOverlap="0" wp14:anchorId="31B6F55B" wp14:editId="52EF8025">
            <wp:simplePos x="0" y="0"/>
            <wp:positionH relativeFrom="page">
              <wp:posOffset>9153792</wp:posOffset>
            </wp:positionH>
            <wp:positionV relativeFrom="page">
              <wp:posOffset>914400</wp:posOffset>
            </wp:positionV>
            <wp:extent cx="904494" cy="76200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904494" cy="762000"/>
                    </a:xfrm>
                    <a:prstGeom prst="rect">
                      <a:avLst/>
                    </a:prstGeom>
                  </pic:spPr>
                </pic:pic>
              </a:graphicData>
            </a:graphic>
          </wp:anchor>
        </w:drawing>
      </w:r>
      <w:r>
        <w:t xml:space="preserve">Whole School Provision of Handwriting </w:t>
      </w:r>
    </w:p>
    <w:p w14:paraId="65A0A7DF" w14:textId="77777777" w:rsidR="00D07E26" w:rsidRDefault="00AB7940">
      <w:pPr>
        <w:spacing w:after="0"/>
      </w:pPr>
      <w:r>
        <w:t xml:space="preserve"> </w:t>
      </w:r>
    </w:p>
    <w:tbl>
      <w:tblPr>
        <w:tblStyle w:val="TableGrid"/>
        <w:tblW w:w="14737" w:type="dxa"/>
        <w:tblInd w:w="5" w:type="dxa"/>
        <w:tblCellMar>
          <w:top w:w="37" w:type="dxa"/>
          <w:left w:w="107" w:type="dxa"/>
          <w:bottom w:w="0" w:type="dxa"/>
          <w:right w:w="105" w:type="dxa"/>
        </w:tblCellMar>
        <w:tblLook w:val="04A0" w:firstRow="1" w:lastRow="0" w:firstColumn="1" w:lastColumn="0" w:noHBand="0" w:noVBand="1"/>
      </w:tblPr>
      <w:tblGrid>
        <w:gridCol w:w="2403"/>
        <w:gridCol w:w="4964"/>
        <w:gridCol w:w="3608"/>
        <w:gridCol w:w="3762"/>
      </w:tblGrid>
      <w:tr w:rsidR="00D07E26" w14:paraId="5F21BBE2" w14:textId="77777777">
        <w:trPr>
          <w:trHeight w:val="1084"/>
        </w:trPr>
        <w:tc>
          <w:tcPr>
            <w:tcW w:w="2402" w:type="dxa"/>
            <w:tcBorders>
              <w:top w:val="single" w:sz="4" w:space="0" w:color="000000"/>
              <w:left w:val="single" w:sz="4" w:space="0" w:color="000000"/>
              <w:bottom w:val="single" w:sz="4" w:space="0" w:color="000000"/>
              <w:right w:val="single" w:sz="4" w:space="0" w:color="000000"/>
            </w:tcBorders>
          </w:tcPr>
          <w:p w14:paraId="5F5507D4" w14:textId="77777777" w:rsidR="00D07E26" w:rsidRDefault="00AB7940">
            <w:pPr>
              <w:spacing w:after="0"/>
              <w:ind w:left="1"/>
            </w:pPr>
            <w:r>
              <w:t xml:space="preserve"> </w:t>
            </w:r>
          </w:p>
        </w:tc>
        <w:tc>
          <w:tcPr>
            <w:tcW w:w="4964" w:type="dxa"/>
            <w:tcBorders>
              <w:top w:val="single" w:sz="4" w:space="0" w:color="000000"/>
              <w:left w:val="single" w:sz="4" w:space="0" w:color="000000"/>
              <w:bottom w:val="single" w:sz="4" w:space="0" w:color="000000"/>
              <w:right w:val="single" w:sz="4" w:space="0" w:color="000000"/>
            </w:tcBorders>
          </w:tcPr>
          <w:p w14:paraId="5C1A267B" w14:textId="77777777" w:rsidR="00D07E26" w:rsidRDefault="00AB7940">
            <w:pPr>
              <w:spacing w:after="0"/>
              <w:ind w:left="1" w:right="2167"/>
            </w:pPr>
            <w:proofErr w:type="gramStart"/>
            <w:r>
              <w:t>Autumn  Term</w:t>
            </w:r>
            <w:proofErr w:type="gramEnd"/>
            <w: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72432E0C" w14:textId="77777777" w:rsidR="00D07E26" w:rsidRDefault="00AB7940">
            <w:pPr>
              <w:spacing w:after="0"/>
            </w:pPr>
            <w:r>
              <w:t xml:space="preserve">Spring  </w:t>
            </w:r>
          </w:p>
          <w:p w14:paraId="164A7BBF" w14:textId="77777777" w:rsidR="00D07E26" w:rsidRDefault="00AB7940">
            <w:pPr>
              <w:spacing w:after="0"/>
            </w:pPr>
            <w:r>
              <w:t>Term</w:t>
            </w:r>
          </w:p>
        </w:tc>
        <w:tc>
          <w:tcPr>
            <w:tcW w:w="3762" w:type="dxa"/>
            <w:tcBorders>
              <w:top w:val="single" w:sz="4" w:space="0" w:color="000000"/>
              <w:left w:val="single" w:sz="4" w:space="0" w:color="000000"/>
              <w:bottom w:val="single" w:sz="4" w:space="0" w:color="000000"/>
              <w:right w:val="single" w:sz="4" w:space="0" w:color="000000"/>
            </w:tcBorders>
          </w:tcPr>
          <w:p w14:paraId="427A0BC1" w14:textId="77777777" w:rsidR="00D07E26" w:rsidRDefault="00AB7940">
            <w:pPr>
              <w:spacing w:after="0"/>
              <w:ind w:left="1"/>
            </w:pPr>
            <w:r>
              <w:t xml:space="preserve">Summer Term </w:t>
            </w:r>
          </w:p>
        </w:tc>
      </w:tr>
      <w:tr w:rsidR="00D07E26" w14:paraId="33520710" w14:textId="77777777">
        <w:trPr>
          <w:trHeight w:val="889"/>
        </w:trPr>
        <w:tc>
          <w:tcPr>
            <w:tcW w:w="2402" w:type="dxa"/>
            <w:tcBorders>
              <w:top w:val="single" w:sz="4" w:space="0" w:color="000000"/>
              <w:left w:val="single" w:sz="4" w:space="0" w:color="000000"/>
              <w:bottom w:val="single" w:sz="4" w:space="0" w:color="000000"/>
              <w:right w:val="single" w:sz="4" w:space="0" w:color="000000"/>
            </w:tcBorders>
          </w:tcPr>
          <w:p w14:paraId="2C31C5F6" w14:textId="77777777" w:rsidR="00D07E26" w:rsidRDefault="00AB7940">
            <w:pPr>
              <w:spacing w:after="0"/>
              <w:ind w:left="1"/>
            </w:pPr>
            <w:r>
              <w:t xml:space="preserve">Nursery </w:t>
            </w:r>
          </w:p>
          <w:p w14:paraId="0C8447AF" w14:textId="77777777" w:rsidR="00D07E26" w:rsidRDefault="00AB7940">
            <w:pPr>
              <w:spacing w:after="0"/>
              <w:ind w:left="1"/>
            </w:pPr>
            <w:r>
              <w:rPr>
                <w:sz w:val="28"/>
              </w:rPr>
              <w:t xml:space="preserve"> </w:t>
            </w:r>
          </w:p>
        </w:tc>
        <w:tc>
          <w:tcPr>
            <w:tcW w:w="4964" w:type="dxa"/>
            <w:tcBorders>
              <w:top w:val="single" w:sz="4" w:space="0" w:color="000000"/>
              <w:left w:val="single" w:sz="4" w:space="0" w:color="000000"/>
              <w:bottom w:val="single" w:sz="4" w:space="0" w:color="000000"/>
              <w:right w:val="single" w:sz="4" w:space="0" w:color="000000"/>
            </w:tcBorders>
          </w:tcPr>
          <w:p w14:paraId="49BECBD5" w14:textId="77777777" w:rsidR="00D07E26" w:rsidRDefault="00AB7940">
            <w:pPr>
              <w:spacing w:after="0" w:line="240" w:lineRule="auto"/>
              <w:ind w:left="1"/>
            </w:pPr>
            <w:r>
              <w:rPr>
                <w:sz w:val="18"/>
              </w:rPr>
              <w:t xml:space="preserve">Movements to enhance gross motor skills such as air writing, pattern making, dancing. </w:t>
            </w:r>
          </w:p>
          <w:p w14:paraId="379E7A41" w14:textId="77777777" w:rsidR="00D07E26" w:rsidRDefault="00AB7940">
            <w:pPr>
              <w:spacing w:after="0"/>
              <w:ind w:left="1"/>
            </w:pPr>
            <w:r>
              <w:rPr>
                <w:sz w:val="18"/>
              </w:rPr>
              <w:t>Gross and fine motor skill exercises such as making marks on paper/</w:t>
            </w:r>
            <w:proofErr w:type="spellStart"/>
            <w:r>
              <w:rPr>
                <w:sz w:val="18"/>
              </w:rPr>
              <w:t>ipads</w:t>
            </w:r>
            <w:proofErr w:type="spellEnd"/>
            <w:r>
              <w:rPr>
                <w:sz w:val="18"/>
              </w:rPr>
              <w:t xml:space="preserve"> and dough disco </w:t>
            </w:r>
            <w:r>
              <w:rPr>
                <w:color w:val="0563C0"/>
                <w:sz w:val="18"/>
                <w:u w:val="single" w:color="0563C0"/>
              </w:rPr>
              <w:t>dough disco</w:t>
            </w:r>
            <w:r>
              <w:rPr>
                <w:sz w:val="18"/>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55C4DB37" w14:textId="77777777" w:rsidR="00D07E26" w:rsidRDefault="00AB7940">
            <w:pPr>
              <w:spacing w:after="0"/>
            </w:pPr>
            <w:r>
              <w:rPr>
                <w:sz w:val="16"/>
              </w:rPr>
              <w:t xml:space="preserve">Mark making to communicate a </w:t>
            </w:r>
            <w:proofErr w:type="gramStart"/>
            <w:r>
              <w:rPr>
                <w:sz w:val="16"/>
              </w:rPr>
              <w:t>message</w:t>
            </w:r>
            <w:proofErr w:type="gramEnd"/>
          </w:p>
          <w:p w14:paraId="7C1AB162" w14:textId="77777777" w:rsidR="00D07E26" w:rsidRDefault="00AB7940">
            <w:pPr>
              <w:spacing w:after="0"/>
            </w:pPr>
            <w:r>
              <w:rPr>
                <w:sz w:val="16"/>
              </w:rPr>
              <w:t xml:space="preserve">High emphasis on pencil play activities </w:t>
            </w:r>
          </w:p>
          <w:p w14:paraId="2713E5BA" w14:textId="77777777" w:rsidR="00D07E26" w:rsidRDefault="00AB7940">
            <w:pPr>
              <w:spacing w:after="0"/>
            </w:pPr>
            <w:r>
              <w:rPr>
                <w:sz w:val="16"/>
              </w:rPr>
              <w:t xml:space="preserve">Physical development lessons to focus on fine motor skills </w:t>
            </w:r>
          </w:p>
        </w:tc>
        <w:tc>
          <w:tcPr>
            <w:tcW w:w="3762" w:type="dxa"/>
            <w:tcBorders>
              <w:top w:val="single" w:sz="4" w:space="0" w:color="000000"/>
              <w:left w:val="single" w:sz="4" w:space="0" w:color="000000"/>
              <w:bottom w:val="single" w:sz="4" w:space="0" w:color="000000"/>
              <w:right w:val="single" w:sz="4" w:space="0" w:color="000000"/>
            </w:tcBorders>
          </w:tcPr>
          <w:p w14:paraId="4160E46A" w14:textId="77777777" w:rsidR="00D07E26" w:rsidRDefault="00AB7940">
            <w:pPr>
              <w:spacing w:after="0" w:line="241" w:lineRule="auto"/>
              <w:ind w:left="1"/>
            </w:pPr>
            <w:r>
              <w:rPr>
                <w:sz w:val="16"/>
              </w:rPr>
              <w:t>Letter learning</w:t>
            </w:r>
            <w:r>
              <w:rPr>
                <w:sz w:val="16"/>
              </w:rPr>
              <w:t xml:space="preserve"> to familiarise letter shapes, </w:t>
            </w:r>
            <w:proofErr w:type="gramStart"/>
            <w:r>
              <w:rPr>
                <w:sz w:val="16"/>
              </w:rPr>
              <w:t>formation</w:t>
            </w:r>
            <w:proofErr w:type="gramEnd"/>
            <w:r>
              <w:rPr>
                <w:sz w:val="16"/>
              </w:rPr>
              <w:t xml:space="preserve"> and vocabulary. </w:t>
            </w:r>
          </w:p>
          <w:p w14:paraId="3D279A2A" w14:textId="5B718CCC" w:rsidR="00D07E26" w:rsidRDefault="00AB7940">
            <w:pPr>
              <w:spacing w:after="0"/>
              <w:ind w:left="1"/>
            </w:pPr>
            <w:r>
              <w:rPr>
                <w:sz w:val="16"/>
              </w:rPr>
              <w:t>Know the</w:t>
            </w:r>
            <w:r>
              <w:rPr>
                <w:sz w:val="16"/>
              </w:rPr>
              <w:t xml:space="preserve"> RML characters to support movements/ phrases (letter family songs)  </w:t>
            </w:r>
          </w:p>
        </w:tc>
      </w:tr>
      <w:tr w:rsidR="00D07E26" w14:paraId="1DEDDF40" w14:textId="77777777">
        <w:trPr>
          <w:trHeight w:val="3526"/>
        </w:trPr>
        <w:tc>
          <w:tcPr>
            <w:tcW w:w="2402" w:type="dxa"/>
            <w:tcBorders>
              <w:top w:val="single" w:sz="4" w:space="0" w:color="000000"/>
              <w:left w:val="single" w:sz="4" w:space="0" w:color="000000"/>
              <w:bottom w:val="single" w:sz="4" w:space="0" w:color="000000"/>
              <w:right w:val="single" w:sz="4" w:space="0" w:color="000000"/>
            </w:tcBorders>
          </w:tcPr>
          <w:p w14:paraId="6CE5C76D" w14:textId="77777777" w:rsidR="00D07E26" w:rsidRDefault="00AB7940">
            <w:pPr>
              <w:spacing w:after="0"/>
              <w:ind w:left="1"/>
            </w:pPr>
            <w:r>
              <w:t xml:space="preserve">Reception </w:t>
            </w:r>
          </w:p>
        </w:tc>
        <w:tc>
          <w:tcPr>
            <w:tcW w:w="4964" w:type="dxa"/>
            <w:tcBorders>
              <w:top w:val="single" w:sz="4" w:space="0" w:color="000000"/>
              <w:left w:val="single" w:sz="4" w:space="0" w:color="000000"/>
              <w:bottom w:val="single" w:sz="4" w:space="0" w:color="000000"/>
              <w:right w:val="single" w:sz="4" w:space="0" w:color="000000"/>
            </w:tcBorders>
          </w:tcPr>
          <w:p w14:paraId="4B547F8E" w14:textId="77777777" w:rsidR="00AB7940" w:rsidRDefault="00AB7940">
            <w:pPr>
              <w:spacing w:after="0" w:line="241" w:lineRule="auto"/>
              <w:ind w:left="1" w:right="230"/>
              <w:rPr>
                <w:sz w:val="18"/>
              </w:rPr>
            </w:pPr>
            <w:r>
              <w:rPr>
                <w:sz w:val="18"/>
              </w:rPr>
              <w:t>Know/</w:t>
            </w:r>
            <w:proofErr w:type="gramStart"/>
            <w:r>
              <w:rPr>
                <w:sz w:val="18"/>
              </w:rPr>
              <w:t>reinforce  the</w:t>
            </w:r>
            <w:proofErr w:type="gramEnd"/>
            <w:r>
              <w:rPr>
                <w:sz w:val="18"/>
              </w:rPr>
              <w:t xml:space="preserve"> </w:t>
            </w:r>
            <w:r>
              <w:rPr>
                <w:sz w:val="18"/>
              </w:rPr>
              <w:t>RML characters/phrases to support movements (letter family songs</w:t>
            </w:r>
            <w:r>
              <w:rPr>
                <w:sz w:val="18"/>
              </w:rPr>
              <w:t>) Tripod pencil grip</w:t>
            </w:r>
          </w:p>
          <w:p w14:paraId="46209FE7" w14:textId="03AE3A9D" w:rsidR="00D07E26" w:rsidRDefault="00AB7940">
            <w:pPr>
              <w:spacing w:after="0" w:line="241" w:lineRule="auto"/>
              <w:ind w:left="1" w:right="230"/>
            </w:pPr>
            <w:r>
              <w:rPr>
                <w:sz w:val="18"/>
              </w:rPr>
              <w:t xml:space="preserve">Sit correctly on a chair at a table when writing. </w:t>
            </w:r>
          </w:p>
          <w:p w14:paraId="6CA32BC5" w14:textId="77777777" w:rsidR="00D07E26" w:rsidRDefault="00AB7940">
            <w:pPr>
              <w:spacing w:after="0" w:line="240" w:lineRule="auto"/>
              <w:ind w:left="1"/>
            </w:pPr>
            <w:r>
              <w:rPr>
                <w:sz w:val="18"/>
              </w:rPr>
              <w:t xml:space="preserve">Letter learning to familiarise letter shapes, </w:t>
            </w:r>
            <w:proofErr w:type="gramStart"/>
            <w:r>
              <w:rPr>
                <w:sz w:val="18"/>
              </w:rPr>
              <w:t>formation</w:t>
            </w:r>
            <w:proofErr w:type="gramEnd"/>
            <w:r>
              <w:rPr>
                <w:sz w:val="18"/>
              </w:rPr>
              <w:t xml:space="preserve"> and vocabulary.  </w:t>
            </w:r>
          </w:p>
          <w:p w14:paraId="4AD31003" w14:textId="4E0B4C36" w:rsidR="00D07E26" w:rsidRDefault="00AB7940">
            <w:pPr>
              <w:spacing w:after="0" w:line="240" w:lineRule="auto"/>
              <w:ind w:left="1" w:right="168"/>
            </w:pPr>
            <w:r>
              <w:rPr>
                <w:sz w:val="18"/>
              </w:rPr>
              <w:t xml:space="preserve">Gross and fine motor skills exercises including </w:t>
            </w:r>
            <w:r>
              <w:rPr>
                <w:color w:val="0563C0"/>
                <w:sz w:val="18"/>
                <w:u w:val="single" w:color="0563C0"/>
              </w:rPr>
              <w:t xml:space="preserve">dough </w:t>
            </w:r>
            <w:proofErr w:type="gramStart"/>
            <w:r>
              <w:rPr>
                <w:color w:val="0563C0"/>
                <w:sz w:val="18"/>
                <w:u w:val="single" w:color="0563C0"/>
              </w:rPr>
              <w:t>disco,</w:t>
            </w:r>
            <w:r>
              <w:rPr>
                <w:color w:val="0563C0"/>
                <w:sz w:val="18"/>
              </w:rPr>
              <w:t xml:space="preserve">  </w:t>
            </w:r>
            <w:r>
              <w:rPr>
                <w:sz w:val="18"/>
              </w:rPr>
              <w:t>air</w:t>
            </w:r>
            <w:proofErr w:type="gramEnd"/>
            <w:r>
              <w:rPr>
                <w:sz w:val="18"/>
              </w:rPr>
              <w:t xml:space="preserve"> writing, mark making/patterns on paper (using the </w:t>
            </w:r>
            <w:r>
              <w:rPr>
                <w:sz w:val="18"/>
              </w:rPr>
              <w:t xml:space="preserve">RML characters/phrases)  </w:t>
            </w:r>
          </w:p>
          <w:p w14:paraId="78302DCC" w14:textId="30D3F06C" w:rsidR="00D07E26" w:rsidRDefault="00D07E26">
            <w:pPr>
              <w:spacing w:after="0"/>
              <w:ind w:left="1"/>
            </w:pPr>
          </w:p>
        </w:tc>
        <w:tc>
          <w:tcPr>
            <w:tcW w:w="3608" w:type="dxa"/>
            <w:tcBorders>
              <w:top w:val="single" w:sz="4" w:space="0" w:color="000000"/>
              <w:left w:val="single" w:sz="4" w:space="0" w:color="000000"/>
              <w:bottom w:val="single" w:sz="4" w:space="0" w:color="000000"/>
              <w:right w:val="single" w:sz="4" w:space="0" w:color="000000"/>
            </w:tcBorders>
          </w:tcPr>
          <w:p w14:paraId="5FD3AF2A" w14:textId="77777777" w:rsidR="00AB7940" w:rsidRDefault="00AB7940">
            <w:pPr>
              <w:spacing w:after="0" w:line="241" w:lineRule="auto"/>
              <w:ind w:right="534"/>
              <w:rPr>
                <w:sz w:val="18"/>
              </w:rPr>
            </w:pPr>
            <w:r>
              <w:rPr>
                <w:sz w:val="18"/>
              </w:rPr>
              <w:t xml:space="preserve">Reinforcement of Tripod pencil grip  </w:t>
            </w:r>
          </w:p>
          <w:p w14:paraId="6B59D4E8" w14:textId="22778FC8" w:rsidR="00D07E26" w:rsidRDefault="00AB7940">
            <w:pPr>
              <w:spacing w:after="0" w:line="241" w:lineRule="auto"/>
              <w:ind w:right="534"/>
            </w:pPr>
            <w:r>
              <w:rPr>
                <w:sz w:val="18"/>
              </w:rPr>
              <w:t xml:space="preserve">Sit correctly on a chair at a table when writing. </w:t>
            </w:r>
          </w:p>
          <w:p w14:paraId="569AB174" w14:textId="10C7E644" w:rsidR="00D07E26" w:rsidRDefault="00D07E26">
            <w:pPr>
              <w:spacing w:after="0"/>
            </w:pPr>
          </w:p>
        </w:tc>
        <w:tc>
          <w:tcPr>
            <w:tcW w:w="3762" w:type="dxa"/>
            <w:tcBorders>
              <w:top w:val="single" w:sz="4" w:space="0" w:color="000000"/>
              <w:left w:val="single" w:sz="4" w:space="0" w:color="000000"/>
              <w:bottom w:val="single" w:sz="4" w:space="0" w:color="000000"/>
              <w:right w:val="single" w:sz="4" w:space="0" w:color="000000"/>
            </w:tcBorders>
          </w:tcPr>
          <w:p w14:paraId="0796877C" w14:textId="77777777" w:rsidR="00D07E26" w:rsidRDefault="00AB7940">
            <w:pPr>
              <w:spacing w:after="0"/>
              <w:ind w:left="1"/>
            </w:pPr>
            <w:r>
              <w:rPr>
                <w:sz w:val="18"/>
              </w:rPr>
              <w:t xml:space="preserve">Reinforcement of Tripod pencil grip  </w:t>
            </w:r>
          </w:p>
          <w:p w14:paraId="34D85971" w14:textId="1A5CA2F2" w:rsidR="00D07E26" w:rsidRDefault="00AB7940">
            <w:pPr>
              <w:spacing w:after="0" w:line="240" w:lineRule="auto"/>
              <w:ind w:left="1"/>
            </w:pPr>
            <w:r>
              <w:rPr>
                <w:sz w:val="18"/>
              </w:rPr>
              <w:t>Sit correctly on a c</w:t>
            </w:r>
            <w:r>
              <w:rPr>
                <w:sz w:val="18"/>
              </w:rPr>
              <w:t xml:space="preserve">hair at a table when writing. </w:t>
            </w:r>
          </w:p>
          <w:p w14:paraId="6AEC2322" w14:textId="77777777" w:rsidR="00D07E26" w:rsidRDefault="00AB7940">
            <w:pPr>
              <w:spacing w:after="0" w:line="240" w:lineRule="auto"/>
              <w:ind w:left="1"/>
            </w:pPr>
            <w:r>
              <w:rPr>
                <w:sz w:val="18"/>
              </w:rPr>
              <w:t xml:space="preserve">Correct formation and use of ascenders and descenders </w:t>
            </w:r>
          </w:p>
          <w:p w14:paraId="000CBC74" w14:textId="77777777" w:rsidR="00D07E26" w:rsidRDefault="00AB7940">
            <w:pPr>
              <w:spacing w:after="0" w:line="240" w:lineRule="auto"/>
              <w:ind w:left="1"/>
            </w:pPr>
            <w:r>
              <w:rPr>
                <w:sz w:val="18"/>
              </w:rPr>
              <w:t xml:space="preserve">Be confident in writing numerals, </w:t>
            </w:r>
            <w:proofErr w:type="gramStart"/>
            <w:r>
              <w:rPr>
                <w:sz w:val="18"/>
              </w:rPr>
              <w:t>capitals</w:t>
            </w:r>
            <w:proofErr w:type="gramEnd"/>
            <w:r>
              <w:rPr>
                <w:sz w:val="18"/>
              </w:rPr>
              <w:t xml:space="preserve"> and printed letters and where and when to use them. </w:t>
            </w:r>
          </w:p>
          <w:p w14:paraId="03A64D3D" w14:textId="77777777" w:rsidR="00D07E26" w:rsidRDefault="00AB7940">
            <w:pPr>
              <w:spacing w:after="0"/>
              <w:ind w:left="1"/>
            </w:pPr>
            <w:r>
              <w:rPr>
                <w:sz w:val="18"/>
              </w:rPr>
              <w:t xml:space="preserve">Learning and practise of correct sizing of capital letters and number formation </w:t>
            </w:r>
          </w:p>
        </w:tc>
      </w:tr>
      <w:tr w:rsidR="00D07E26" w14:paraId="1904DCBC" w14:textId="77777777">
        <w:trPr>
          <w:trHeight w:val="1988"/>
        </w:trPr>
        <w:tc>
          <w:tcPr>
            <w:tcW w:w="2402" w:type="dxa"/>
            <w:tcBorders>
              <w:top w:val="single" w:sz="4" w:space="0" w:color="000000"/>
              <w:left w:val="single" w:sz="4" w:space="0" w:color="000000"/>
              <w:bottom w:val="single" w:sz="4" w:space="0" w:color="000000"/>
              <w:right w:val="single" w:sz="4" w:space="0" w:color="000000"/>
            </w:tcBorders>
          </w:tcPr>
          <w:p w14:paraId="499A6353" w14:textId="77777777" w:rsidR="00D07E26" w:rsidRDefault="00AB7940">
            <w:pPr>
              <w:spacing w:after="0"/>
              <w:ind w:left="1"/>
            </w:pPr>
            <w:r>
              <w:lastRenderedPageBreak/>
              <w:t xml:space="preserve">Year 1  </w:t>
            </w:r>
          </w:p>
        </w:tc>
        <w:tc>
          <w:tcPr>
            <w:tcW w:w="4964" w:type="dxa"/>
            <w:tcBorders>
              <w:top w:val="single" w:sz="4" w:space="0" w:color="000000"/>
              <w:left w:val="single" w:sz="4" w:space="0" w:color="000000"/>
              <w:bottom w:val="single" w:sz="4" w:space="0" w:color="000000"/>
              <w:right w:val="single" w:sz="4" w:space="0" w:color="000000"/>
            </w:tcBorders>
          </w:tcPr>
          <w:p w14:paraId="55EBE8EE" w14:textId="0220C22D" w:rsidR="00D07E26" w:rsidRDefault="00AB7940">
            <w:pPr>
              <w:spacing w:after="0" w:line="241" w:lineRule="auto"/>
              <w:ind w:left="1"/>
              <w:rPr>
                <w:sz w:val="18"/>
              </w:rPr>
            </w:pPr>
            <w:r>
              <w:rPr>
                <w:sz w:val="18"/>
              </w:rPr>
              <w:t>Correct formation and use of ascenders and descenders Consolidate all letter shapes</w:t>
            </w:r>
            <w:r>
              <w:rPr>
                <w:sz w:val="18"/>
              </w:rPr>
              <w:t xml:space="preserve"> continuing to use RML </w:t>
            </w:r>
            <w:proofErr w:type="gramStart"/>
            <w:r>
              <w:rPr>
                <w:sz w:val="18"/>
              </w:rPr>
              <w:t>phrases</w:t>
            </w:r>
            <w:proofErr w:type="gramEnd"/>
            <w:r>
              <w:rPr>
                <w:sz w:val="18"/>
              </w:rPr>
              <w:t xml:space="preserve">  </w:t>
            </w:r>
          </w:p>
          <w:p w14:paraId="6AE9A6DD" w14:textId="77777777" w:rsidR="00AB7940" w:rsidRDefault="00AB7940">
            <w:pPr>
              <w:spacing w:after="0" w:line="241" w:lineRule="auto"/>
              <w:ind w:left="1"/>
            </w:pPr>
          </w:p>
          <w:p w14:paraId="5653C435" w14:textId="77777777" w:rsidR="00D07E26" w:rsidRDefault="00AB7940">
            <w:pPr>
              <w:spacing w:after="0"/>
              <w:ind w:left="1"/>
            </w:pPr>
            <w:r>
              <w:rPr>
                <w:sz w:val="18"/>
              </w:rPr>
              <w:t>(</w:t>
            </w:r>
            <w:proofErr w:type="gramStart"/>
            <w:r>
              <w:rPr>
                <w:b/>
                <w:sz w:val="18"/>
              </w:rPr>
              <w:t>when</w:t>
            </w:r>
            <w:proofErr w:type="gramEnd"/>
            <w:r>
              <w:rPr>
                <w:b/>
                <w:sz w:val="18"/>
              </w:rPr>
              <w:t xml:space="preserve"> are all letters are formed correctly and consistently</w:t>
            </w:r>
            <w:r>
              <w:rPr>
                <w:sz w:val="18"/>
              </w:rPr>
              <w:t xml:space="preserve">) </w:t>
            </w:r>
          </w:p>
          <w:p w14:paraId="669B059C" w14:textId="77777777" w:rsidR="00D07E26" w:rsidRDefault="00AB7940">
            <w:pPr>
              <w:spacing w:after="0"/>
              <w:ind w:left="1"/>
            </w:pPr>
            <w:r>
              <w:rPr>
                <w:sz w:val="18"/>
              </w:rPr>
              <w:t xml:space="preserve">Reinforcement of letter families </w:t>
            </w:r>
          </w:p>
          <w:p w14:paraId="64332223" w14:textId="0D05F536" w:rsidR="00D07E26" w:rsidRDefault="00AB7940">
            <w:pPr>
              <w:spacing w:after="0"/>
              <w:ind w:left="1"/>
            </w:pPr>
            <w:r>
              <w:rPr>
                <w:sz w:val="18"/>
              </w:rPr>
              <w:t>begin</w:t>
            </w:r>
            <w:r>
              <w:rPr>
                <w:sz w:val="18"/>
              </w:rPr>
              <w:t xml:space="preserve"> handwriting reinforcement, learning and practise and introduce lead in lines</w:t>
            </w:r>
            <w:r>
              <w:rPr>
                <w:sz w:val="18"/>
              </w:rPr>
              <w:t xml:space="preserve">. </w:t>
            </w:r>
          </w:p>
          <w:p w14:paraId="18B18B35" w14:textId="77777777" w:rsidR="00D07E26" w:rsidRDefault="00AB7940">
            <w:pPr>
              <w:spacing w:after="0"/>
              <w:ind w:left="1"/>
            </w:pPr>
            <w:r>
              <w:rPr>
                <w:sz w:val="18"/>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312A6A65" w14:textId="600328CE" w:rsidR="00D07E26" w:rsidRDefault="00AB7940">
            <w:pPr>
              <w:spacing w:after="0"/>
            </w:pPr>
            <w:r>
              <w:rPr>
                <w:sz w:val="18"/>
              </w:rPr>
              <w:t xml:space="preserve">Consolidate all letter shapes continuing to use RML </w:t>
            </w:r>
            <w:proofErr w:type="gramStart"/>
            <w:r>
              <w:rPr>
                <w:sz w:val="18"/>
              </w:rPr>
              <w:t>phrases</w:t>
            </w:r>
            <w:proofErr w:type="gramEnd"/>
            <w:r>
              <w:rPr>
                <w:sz w:val="18"/>
              </w:rPr>
              <w:t xml:space="preserve">  </w:t>
            </w:r>
          </w:p>
          <w:p w14:paraId="1BC47EC5" w14:textId="3754FEDA" w:rsidR="00D07E26" w:rsidRDefault="00AB7940" w:rsidP="00AB7940">
            <w:pPr>
              <w:spacing w:after="0" w:line="240" w:lineRule="auto"/>
            </w:pPr>
            <w:r>
              <w:rPr>
                <w:sz w:val="18"/>
              </w:rPr>
              <w:t xml:space="preserve">Developing fluency and speed in sentence construction. </w:t>
            </w:r>
          </w:p>
          <w:p w14:paraId="6DB3FFAA" w14:textId="77777777" w:rsidR="00D07E26" w:rsidRDefault="00AB7940">
            <w:pPr>
              <w:spacing w:after="0"/>
              <w:rPr>
                <w:sz w:val="18"/>
              </w:rPr>
            </w:pPr>
            <w:r>
              <w:rPr>
                <w:sz w:val="18"/>
              </w:rPr>
              <w:t xml:space="preserve">Developing fluency in capital letters, printed letters, </w:t>
            </w:r>
            <w:proofErr w:type="gramStart"/>
            <w:r>
              <w:rPr>
                <w:sz w:val="18"/>
              </w:rPr>
              <w:t>numbers</w:t>
            </w:r>
            <w:proofErr w:type="gramEnd"/>
            <w:r>
              <w:rPr>
                <w:sz w:val="18"/>
              </w:rPr>
              <w:t xml:space="preserve"> and symbols. </w:t>
            </w:r>
          </w:p>
          <w:p w14:paraId="2D641E4F" w14:textId="77777777" w:rsidR="00AB7940" w:rsidRDefault="00AB7940" w:rsidP="00AB7940">
            <w:pPr>
              <w:spacing w:after="0"/>
              <w:ind w:left="1"/>
            </w:pPr>
            <w:r>
              <w:rPr>
                <w:sz w:val="18"/>
              </w:rPr>
              <w:t>(</w:t>
            </w:r>
            <w:proofErr w:type="gramStart"/>
            <w:r>
              <w:rPr>
                <w:b/>
                <w:sz w:val="18"/>
              </w:rPr>
              <w:t>when</w:t>
            </w:r>
            <w:proofErr w:type="gramEnd"/>
            <w:r>
              <w:rPr>
                <w:b/>
                <w:sz w:val="18"/>
              </w:rPr>
              <w:t xml:space="preserve"> are all letters are formed correctly and consistently</w:t>
            </w:r>
            <w:r>
              <w:rPr>
                <w:sz w:val="18"/>
              </w:rPr>
              <w:t xml:space="preserve">) </w:t>
            </w:r>
          </w:p>
          <w:p w14:paraId="74EB98C8" w14:textId="77777777" w:rsidR="00AB7940" w:rsidRDefault="00AB7940" w:rsidP="00AB7940">
            <w:pPr>
              <w:spacing w:after="0"/>
              <w:ind w:left="1"/>
            </w:pPr>
            <w:r>
              <w:rPr>
                <w:sz w:val="18"/>
              </w:rPr>
              <w:t xml:space="preserve">Reinforcement of letter families </w:t>
            </w:r>
          </w:p>
          <w:p w14:paraId="0D5139EE" w14:textId="77777777" w:rsidR="00AB7940" w:rsidRDefault="00AB7940" w:rsidP="00AB7940">
            <w:pPr>
              <w:spacing w:after="0"/>
              <w:ind w:left="1"/>
            </w:pPr>
            <w:r>
              <w:rPr>
                <w:sz w:val="18"/>
              </w:rPr>
              <w:t xml:space="preserve">begin handwriting reinforcement, learning and practise and introduce lead in lines. </w:t>
            </w:r>
          </w:p>
          <w:p w14:paraId="5C401A77" w14:textId="77777777" w:rsidR="00AB7940" w:rsidRDefault="00AB7940">
            <w:pPr>
              <w:spacing w:after="0"/>
            </w:pPr>
          </w:p>
        </w:tc>
        <w:tc>
          <w:tcPr>
            <w:tcW w:w="3762" w:type="dxa"/>
            <w:tcBorders>
              <w:top w:val="single" w:sz="4" w:space="0" w:color="000000"/>
              <w:left w:val="single" w:sz="4" w:space="0" w:color="000000"/>
              <w:bottom w:val="single" w:sz="4" w:space="0" w:color="000000"/>
              <w:right w:val="single" w:sz="4" w:space="0" w:color="000000"/>
            </w:tcBorders>
          </w:tcPr>
          <w:p w14:paraId="22442B56" w14:textId="08672FD8" w:rsidR="00D07E26" w:rsidRDefault="00AB7940">
            <w:pPr>
              <w:spacing w:after="1" w:line="240" w:lineRule="auto"/>
              <w:ind w:left="1"/>
            </w:pPr>
            <w:r>
              <w:rPr>
                <w:sz w:val="18"/>
              </w:rPr>
              <w:t xml:space="preserve">Children </w:t>
            </w:r>
            <w:r>
              <w:rPr>
                <w:sz w:val="18"/>
              </w:rPr>
              <w:t>aim to be confident in writing year 1 sentences beginning</w:t>
            </w:r>
            <w:r>
              <w:rPr>
                <w:sz w:val="18"/>
              </w:rPr>
              <w:t xml:space="preserve"> in a cursive style. </w:t>
            </w:r>
          </w:p>
          <w:p w14:paraId="2C3F4F7F" w14:textId="79A31AAD" w:rsidR="00D07E26" w:rsidRDefault="00D07E26" w:rsidP="00AB7940">
            <w:pPr>
              <w:spacing w:after="0"/>
            </w:pPr>
          </w:p>
          <w:p w14:paraId="20CBD39F" w14:textId="77777777" w:rsidR="00D07E26" w:rsidRDefault="00AB7940">
            <w:pPr>
              <w:spacing w:after="0"/>
              <w:ind w:left="1"/>
              <w:rPr>
                <w:sz w:val="18"/>
              </w:rPr>
            </w:pPr>
            <w:r>
              <w:rPr>
                <w:sz w:val="18"/>
              </w:rPr>
              <w:t xml:space="preserve">Embedding fluency and speed in sentence construction </w:t>
            </w:r>
          </w:p>
          <w:p w14:paraId="0EE0A18C" w14:textId="77777777" w:rsidR="00AB7940" w:rsidRDefault="00AB7940">
            <w:pPr>
              <w:spacing w:after="0"/>
              <w:ind w:left="1"/>
              <w:rPr>
                <w:sz w:val="18"/>
              </w:rPr>
            </w:pPr>
          </w:p>
          <w:p w14:paraId="5AA22604" w14:textId="77777777" w:rsidR="00AB7940" w:rsidRDefault="00AB7940" w:rsidP="00AB7940">
            <w:pPr>
              <w:spacing w:after="0" w:line="240" w:lineRule="auto"/>
              <w:ind w:left="1"/>
            </w:pPr>
            <w:r>
              <w:rPr>
                <w:b/>
                <w:sz w:val="18"/>
              </w:rPr>
              <w:t xml:space="preserve">When it is developmentally appropriate the children can then begin to form letters in books: </w:t>
            </w:r>
          </w:p>
          <w:p w14:paraId="19993D19" w14:textId="77777777" w:rsidR="00AB7940" w:rsidRDefault="00AB7940" w:rsidP="00AB7940">
            <w:pPr>
              <w:spacing w:after="1" w:line="240" w:lineRule="auto"/>
              <w:ind w:left="1"/>
            </w:pPr>
            <w:r>
              <w:rPr>
                <w:sz w:val="18"/>
              </w:rPr>
              <w:t xml:space="preserve">Develop lead ins for letter formation starting and finishing in the correct </w:t>
            </w:r>
            <w:proofErr w:type="gramStart"/>
            <w:r>
              <w:rPr>
                <w:sz w:val="18"/>
              </w:rPr>
              <w:t>place</w:t>
            </w:r>
            <w:proofErr w:type="gramEnd"/>
            <w:r>
              <w:rPr>
                <w:sz w:val="18"/>
              </w:rPr>
              <w:t xml:space="preserve"> </w:t>
            </w:r>
          </w:p>
          <w:p w14:paraId="10128DF0" w14:textId="77777777" w:rsidR="00AB7940" w:rsidRDefault="00AB7940" w:rsidP="00AB7940">
            <w:pPr>
              <w:spacing w:after="0" w:line="240" w:lineRule="auto"/>
              <w:ind w:left="1" w:right="72"/>
              <w:rPr>
                <w:sz w:val="18"/>
              </w:rPr>
            </w:pPr>
            <w:r>
              <w:rPr>
                <w:sz w:val="18"/>
              </w:rPr>
              <w:t xml:space="preserve"> (in RML remember it is ‘up then</w:t>
            </w:r>
            <w:proofErr w:type="gramStart"/>
            <w:r>
              <w:rPr>
                <w:sz w:val="18"/>
              </w:rPr>
              <w:t>’..</w:t>
            </w:r>
            <w:proofErr w:type="gramEnd"/>
            <w:r>
              <w:rPr>
                <w:sz w:val="18"/>
              </w:rPr>
              <w:t xml:space="preserve"> See attached sheet.) to begin to develop a cursive writing </w:t>
            </w:r>
            <w:proofErr w:type="gramStart"/>
            <w:r>
              <w:rPr>
                <w:sz w:val="18"/>
              </w:rPr>
              <w:t>style</w:t>
            </w:r>
            <w:proofErr w:type="gramEnd"/>
            <w:r>
              <w:rPr>
                <w:sz w:val="18"/>
              </w:rPr>
              <w:t xml:space="preserve"> </w:t>
            </w:r>
          </w:p>
          <w:p w14:paraId="13D97908" w14:textId="01435B4F" w:rsidR="00AB7940" w:rsidRDefault="00AB7940" w:rsidP="00AB7940">
            <w:pPr>
              <w:spacing w:after="0" w:line="240" w:lineRule="auto"/>
              <w:ind w:left="1" w:right="72"/>
            </w:pPr>
            <w:r>
              <w:rPr>
                <w:sz w:val="18"/>
              </w:rPr>
              <w:t xml:space="preserve">Reinforcement of letter families. </w:t>
            </w:r>
          </w:p>
        </w:tc>
      </w:tr>
    </w:tbl>
    <w:p w14:paraId="6A94CDF1" w14:textId="77777777" w:rsidR="00D07E26" w:rsidRDefault="00D07E26">
      <w:pPr>
        <w:spacing w:after="0"/>
        <w:ind w:left="-1440" w:right="8414"/>
      </w:pPr>
    </w:p>
    <w:tbl>
      <w:tblPr>
        <w:tblStyle w:val="TableGrid"/>
        <w:tblW w:w="14737" w:type="dxa"/>
        <w:tblInd w:w="5" w:type="dxa"/>
        <w:tblCellMar>
          <w:top w:w="41" w:type="dxa"/>
          <w:left w:w="107" w:type="dxa"/>
          <w:bottom w:w="0" w:type="dxa"/>
          <w:right w:w="72" w:type="dxa"/>
        </w:tblCellMar>
        <w:tblLook w:val="04A0" w:firstRow="1" w:lastRow="0" w:firstColumn="1" w:lastColumn="0" w:noHBand="0" w:noVBand="1"/>
      </w:tblPr>
      <w:tblGrid>
        <w:gridCol w:w="2403"/>
        <w:gridCol w:w="4964"/>
        <w:gridCol w:w="3608"/>
        <w:gridCol w:w="3762"/>
      </w:tblGrid>
      <w:tr w:rsidR="00D07E26" w14:paraId="276E5B08" w14:textId="77777777">
        <w:trPr>
          <w:trHeight w:val="1987"/>
        </w:trPr>
        <w:tc>
          <w:tcPr>
            <w:tcW w:w="2402" w:type="dxa"/>
            <w:tcBorders>
              <w:top w:val="single" w:sz="4" w:space="0" w:color="000000"/>
              <w:left w:val="single" w:sz="4" w:space="0" w:color="000000"/>
              <w:bottom w:val="single" w:sz="4" w:space="0" w:color="000000"/>
              <w:right w:val="single" w:sz="4" w:space="0" w:color="000000"/>
            </w:tcBorders>
          </w:tcPr>
          <w:p w14:paraId="69AD98D9" w14:textId="77777777" w:rsidR="00D07E26" w:rsidRDefault="00AB7940">
            <w:pPr>
              <w:spacing w:after="0"/>
              <w:ind w:left="1"/>
            </w:pPr>
            <w:r>
              <w:t xml:space="preserve">Year 2 </w:t>
            </w:r>
          </w:p>
        </w:tc>
        <w:tc>
          <w:tcPr>
            <w:tcW w:w="4964" w:type="dxa"/>
            <w:tcBorders>
              <w:top w:val="single" w:sz="4" w:space="0" w:color="000000"/>
              <w:left w:val="single" w:sz="4" w:space="0" w:color="000000"/>
              <w:bottom w:val="single" w:sz="4" w:space="0" w:color="000000"/>
              <w:right w:val="single" w:sz="4" w:space="0" w:color="000000"/>
            </w:tcBorders>
          </w:tcPr>
          <w:p w14:paraId="43CDB82A" w14:textId="77777777" w:rsidR="00D07E26" w:rsidRDefault="00AB7940">
            <w:pPr>
              <w:spacing w:after="1" w:line="240" w:lineRule="auto"/>
              <w:ind w:left="1"/>
            </w:pPr>
            <w:r>
              <w:rPr>
                <w:sz w:val="18"/>
              </w:rPr>
              <w:t xml:space="preserve">Be confident in capital letters, printed letters, </w:t>
            </w:r>
            <w:proofErr w:type="gramStart"/>
            <w:r>
              <w:rPr>
                <w:sz w:val="18"/>
              </w:rPr>
              <w:t>numbers</w:t>
            </w:r>
            <w:proofErr w:type="gramEnd"/>
            <w:r>
              <w:rPr>
                <w:sz w:val="18"/>
              </w:rPr>
              <w:t xml:space="preserve"> and symbols. </w:t>
            </w:r>
          </w:p>
          <w:p w14:paraId="2DC3BB0C" w14:textId="77777777" w:rsidR="00D07E26" w:rsidRDefault="00AB7940">
            <w:pPr>
              <w:spacing w:after="0" w:line="240" w:lineRule="auto"/>
              <w:ind w:left="1" w:right="7"/>
              <w:rPr>
                <w:sz w:val="18"/>
              </w:rPr>
            </w:pPr>
            <w:r>
              <w:rPr>
                <w:sz w:val="18"/>
              </w:rPr>
              <w:t xml:space="preserve">Write capital letters and digits of the correct size, </w:t>
            </w:r>
            <w:proofErr w:type="gramStart"/>
            <w:r>
              <w:rPr>
                <w:sz w:val="18"/>
              </w:rPr>
              <w:t>orientation</w:t>
            </w:r>
            <w:proofErr w:type="gramEnd"/>
            <w:r>
              <w:rPr>
                <w:sz w:val="18"/>
              </w:rPr>
              <w:t xml:space="preserve"> and relationship to one ano</w:t>
            </w:r>
            <w:r>
              <w:rPr>
                <w:sz w:val="18"/>
              </w:rPr>
              <w:t xml:space="preserve">ther and to lower case letters. Reinforce space between words reflecting the size of letters. </w:t>
            </w:r>
          </w:p>
          <w:p w14:paraId="1368AD44" w14:textId="77777777" w:rsidR="00AB7940" w:rsidRDefault="00AB7940">
            <w:pPr>
              <w:spacing w:after="0" w:line="240" w:lineRule="auto"/>
              <w:ind w:left="1" w:right="7"/>
              <w:rPr>
                <w:sz w:val="18"/>
              </w:rPr>
            </w:pPr>
          </w:p>
          <w:p w14:paraId="7BBAD9DC" w14:textId="77777777" w:rsidR="00AB7940" w:rsidRDefault="00AB7940" w:rsidP="00AB7940">
            <w:pPr>
              <w:spacing w:after="0" w:line="240" w:lineRule="auto"/>
              <w:ind w:left="1"/>
            </w:pPr>
            <w:r>
              <w:rPr>
                <w:b/>
                <w:sz w:val="18"/>
              </w:rPr>
              <w:t xml:space="preserve">When it is developmentally appropriate the children can then begin to form letters in books: </w:t>
            </w:r>
          </w:p>
          <w:p w14:paraId="4A44D7EA" w14:textId="77777777" w:rsidR="00AB7940" w:rsidRDefault="00AB7940" w:rsidP="00AB7940">
            <w:pPr>
              <w:spacing w:after="1" w:line="240" w:lineRule="auto"/>
              <w:ind w:left="1"/>
            </w:pPr>
            <w:r>
              <w:rPr>
                <w:sz w:val="18"/>
              </w:rPr>
              <w:t xml:space="preserve">Develop lead ins for letter formation starting and finishing in the correct </w:t>
            </w:r>
            <w:proofErr w:type="gramStart"/>
            <w:r>
              <w:rPr>
                <w:sz w:val="18"/>
              </w:rPr>
              <w:t>place</w:t>
            </w:r>
            <w:proofErr w:type="gramEnd"/>
            <w:r>
              <w:rPr>
                <w:sz w:val="18"/>
              </w:rPr>
              <w:t xml:space="preserve"> </w:t>
            </w:r>
          </w:p>
          <w:p w14:paraId="48EB9799" w14:textId="7197D586" w:rsidR="00D07E26" w:rsidRDefault="00AB7940" w:rsidP="00AB7940">
            <w:pPr>
              <w:spacing w:after="0" w:line="240" w:lineRule="auto"/>
              <w:ind w:left="1" w:right="72"/>
            </w:pPr>
            <w:r>
              <w:rPr>
                <w:sz w:val="18"/>
              </w:rPr>
              <w:t xml:space="preserve"> (in RML remember it is ‘up then</w:t>
            </w:r>
            <w:proofErr w:type="gramStart"/>
            <w:r>
              <w:rPr>
                <w:sz w:val="18"/>
              </w:rPr>
              <w:t>’..</w:t>
            </w:r>
            <w:proofErr w:type="gramEnd"/>
            <w:r>
              <w:rPr>
                <w:sz w:val="18"/>
              </w:rPr>
              <w:t xml:space="preserve"> See attached sheet.) to begin to develop a cursive writing style Reinforcement of letter families.</w:t>
            </w:r>
          </w:p>
          <w:p w14:paraId="6E9EE4BD" w14:textId="77777777" w:rsidR="00AB7940" w:rsidRDefault="00AB7940" w:rsidP="00AB7940">
            <w:pPr>
              <w:spacing w:after="0" w:line="240" w:lineRule="auto"/>
              <w:ind w:left="1"/>
              <w:rPr>
                <w:sz w:val="18"/>
              </w:rPr>
            </w:pPr>
          </w:p>
          <w:p w14:paraId="3BD60A1C" w14:textId="3EFC42E3" w:rsidR="00AB7940" w:rsidRDefault="00AB7940" w:rsidP="00AB7940">
            <w:pPr>
              <w:spacing w:after="0" w:line="240" w:lineRule="auto"/>
              <w:ind w:left="1"/>
            </w:pPr>
            <w:r>
              <w:rPr>
                <w:sz w:val="18"/>
              </w:rPr>
              <w:t xml:space="preserve">Start using diagonal and horizontal strokes to join letters continuing to use RML </w:t>
            </w:r>
            <w:proofErr w:type="gramStart"/>
            <w:r>
              <w:rPr>
                <w:sz w:val="18"/>
              </w:rPr>
              <w:t>phrases</w:t>
            </w:r>
            <w:proofErr w:type="gramEnd"/>
            <w:r>
              <w:rPr>
                <w:sz w:val="18"/>
              </w:rPr>
              <w:t xml:space="preserve"> </w:t>
            </w:r>
          </w:p>
          <w:p w14:paraId="11239310" w14:textId="1D4E9F37" w:rsidR="00D07E26" w:rsidRDefault="00D07E26">
            <w:pPr>
              <w:spacing w:after="0"/>
              <w:ind w:left="1"/>
            </w:pPr>
          </w:p>
        </w:tc>
        <w:tc>
          <w:tcPr>
            <w:tcW w:w="3608" w:type="dxa"/>
            <w:tcBorders>
              <w:top w:val="single" w:sz="4" w:space="0" w:color="000000"/>
              <w:left w:val="single" w:sz="4" w:space="0" w:color="000000"/>
              <w:bottom w:val="single" w:sz="4" w:space="0" w:color="000000"/>
              <w:right w:val="single" w:sz="4" w:space="0" w:color="000000"/>
            </w:tcBorders>
          </w:tcPr>
          <w:p w14:paraId="15EA0416" w14:textId="77777777" w:rsidR="00D07E26" w:rsidRDefault="00AB7940">
            <w:pPr>
              <w:spacing w:after="0" w:line="240" w:lineRule="auto"/>
            </w:pPr>
            <w:r>
              <w:rPr>
                <w:sz w:val="18"/>
              </w:rPr>
              <w:t xml:space="preserve">Reinforce space between words reflecting the size of letters. </w:t>
            </w:r>
          </w:p>
          <w:p w14:paraId="346E3B57" w14:textId="42E21F0A" w:rsidR="00D07E26" w:rsidRDefault="00AB7940">
            <w:pPr>
              <w:spacing w:after="0"/>
              <w:rPr>
                <w:sz w:val="18"/>
              </w:rPr>
            </w:pPr>
            <w:r>
              <w:rPr>
                <w:sz w:val="18"/>
              </w:rPr>
              <w:t xml:space="preserve">Increase the legibility, consistency and quality of their handwriting continuing to use RML </w:t>
            </w:r>
            <w:proofErr w:type="gramStart"/>
            <w:r>
              <w:rPr>
                <w:sz w:val="18"/>
              </w:rPr>
              <w:t>phrases</w:t>
            </w:r>
            <w:proofErr w:type="gramEnd"/>
            <w:r>
              <w:rPr>
                <w:sz w:val="18"/>
              </w:rPr>
              <w:t xml:space="preserve"> </w:t>
            </w:r>
          </w:p>
          <w:p w14:paraId="2C0A66C9" w14:textId="77777777" w:rsidR="00AB7940" w:rsidRDefault="00AB7940" w:rsidP="00AB7940">
            <w:pPr>
              <w:spacing w:after="0" w:line="240" w:lineRule="auto"/>
              <w:ind w:right="2"/>
              <w:rPr>
                <w:sz w:val="18"/>
              </w:rPr>
            </w:pPr>
            <w:r>
              <w:rPr>
                <w:b/>
                <w:sz w:val="18"/>
              </w:rPr>
              <w:t xml:space="preserve">When it is developmentally appropriate: </w:t>
            </w:r>
            <w:r>
              <w:rPr>
                <w:sz w:val="18"/>
              </w:rPr>
              <w:t xml:space="preserve">Continue to develop fluency with lead ins for letter formation starting and finishing in the correct place to develop a cursive writing style continuing to use RML phrases. </w:t>
            </w:r>
          </w:p>
          <w:p w14:paraId="3296DFB0" w14:textId="77777777" w:rsidR="00AB7940" w:rsidRDefault="00AB7940" w:rsidP="00AB7940">
            <w:pPr>
              <w:spacing w:after="0" w:line="240" w:lineRule="auto"/>
              <w:ind w:right="2"/>
            </w:pPr>
          </w:p>
          <w:p w14:paraId="61102180" w14:textId="77777777" w:rsidR="00AB7940" w:rsidRDefault="00AB7940" w:rsidP="00AB7940">
            <w:pPr>
              <w:spacing w:after="0" w:line="241" w:lineRule="auto"/>
            </w:pPr>
            <w:r>
              <w:rPr>
                <w:sz w:val="18"/>
              </w:rPr>
              <w:t xml:space="preserve">Continue to use diagonal and horizontal strokes to join letters continuing to use RML </w:t>
            </w:r>
            <w:proofErr w:type="gramStart"/>
            <w:r>
              <w:rPr>
                <w:sz w:val="18"/>
              </w:rPr>
              <w:t>phrases</w:t>
            </w:r>
            <w:proofErr w:type="gramEnd"/>
            <w:r>
              <w:rPr>
                <w:sz w:val="18"/>
              </w:rPr>
              <w:t xml:space="preserve"> </w:t>
            </w:r>
          </w:p>
          <w:p w14:paraId="4DAB8E24" w14:textId="5B2A9E68" w:rsidR="00AB7940" w:rsidRDefault="00AB7940" w:rsidP="00AB7940">
            <w:pPr>
              <w:spacing w:after="0" w:line="240" w:lineRule="auto"/>
              <w:ind w:right="2"/>
            </w:pPr>
          </w:p>
        </w:tc>
        <w:tc>
          <w:tcPr>
            <w:tcW w:w="3762" w:type="dxa"/>
            <w:tcBorders>
              <w:top w:val="single" w:sz="4" w:space="0" w:color="000000"/>
              <w:left w:val="single" w:sz="4" w:space="0" w:color="000000"/>
              <w:bottom w:val="single" w:sz="4" w:space="0" w:color="000000"/>
              <w:right w:val="single" w:sz="4" w:space="0" w:color="000000"/>
            </w:tcBorders>
          </w:tcPr>
          <w:p w14:paraId="3E250F2B" w14:textId="77777777" w:rsidR="00D07E26" w:rsidRDefault="00AB7940">
            <w:pPr>
              <w:spacing w:after="0"/>
              <w:ind w:left="1"/>
            </w:pPr>
            <w:r>
              <w:rPr>
                <w:sz w:val="18"/>
              </w:rPr>
              <w:t xml:space="preserve">Increase the legibility, </w:t>
            </w:r>
            <w:proofErr w:type="gramStart"/>
            <w:r>
              <w:rPr>
                <w:sz w:val="18"/>
              </w:rPr>
              <w:t>consistency</w:t>
            </w:r>
            <w:proofErr w:type="gramEnd"/>
            <w:r>
              <w:rPr>
                <w:sz w:val="18"/>
              </w:rPr>
              <w:t xml:space="preserve"> and quality of </w:t>
            </w:r>
          </w:p>
          <w:p w14:paraId="3566152E" w14:textId="77777777" w:rsidR="00D07E26" w:rsidRDefault="00AB7940">
            <w:pPr>
              <w:spacing w:after="0"/>
              <w:ind w:left="1" w:right="25"/>
              <w:rPr>
                <w:sz w:val="18"/>
              </w:rPr>
            </w:pPr>
            <w:r>
              <w:rPr>
                <w:sz w:val="18"/>
              </w:rPr>
              <w:t xml:space="preserve">their handwriting continuing to use RML phrases including focusing on ‘tricky double letter joins’. </w:t>
            </w:r>
          </w:p>
          <w:p w14:paraId="560F6B8C" w14:textId="77777777" w:rsidR="00AB7940" w:rsidRDefault="00AB7940">
            <w:pPr>
              <w:spacing w:after="0"/>
              <w:ind w:left="1" w:right="25"/>
              <w:rPr>
                <w:sz w:val="18"/>
              </w:rPr>
            </w:pPr>
          </w:p>
          <w:p w14:paraId="1EB7C3DA" w14:textId="77777777" w:rsidR="00AB7940" w:rsidRDefault="00AB7940">
            <w:pPr>
              <w:spacing w:after="0"/>
              <w:ind w:left="1" w:right="25"/>
              <w:rPr>
                <w:sz w:val="18"/>
              </w:rPr>
            </w:pPr>
            <w:r>
              <w:rPr>
                <w:sz w:val="18"/>
              </w:rPr>
              <w:t>Continue to develop confidence and fluency for all lead ins that support a cursive writing style continuing to use RML phrases.</w:t>
            </w:r>
          </w:p>
          <w:p w14:paraId="7DAC6F74" w14:textId="77777777" w:rsidR="00AB7940" w:rsidRDefault="00AB7940">
            <w:pPr>
              <w:spacing w:after="0"/>
              <w:ind w:left="1" w:right="25"/>
            </w:pPr>
          </w:p>
          <w:p w14:paraId="5B3CB2B8" w14:textId="77777777" w:rsidR="00AB7940" w:rsidRDefault="00AB7940" w:rsidP="00AB7940">
            <w:pPr>
              <w:spacing w:after="0" w:line="240" w:lineRule="auto"/>
              <w:ind w:left="1"/>
            </w:pPr>
            <w:r>
              <w:rPr>
                <w:sz w:val="18"/>
              </w:rPr>
              <w:t xml:space="preserve">Confidently use the diagonal and horizontal strokes that are needed to join letters and understand which letters, when adjacent to one another, are best left </w:t>
            </w:r>
            <w:proofErr w:type="spellStart"/>
            <w:r>
              <w:rPr>
                <w:sz w:val="18"/>
              </w:rPr>
              <w:t>unjoined</w:t>
            </w:r>
            <w:proofErr w:type="spellEnd"/>
            <w:r>
              <w:rPr>
                <w:sz w:val="18"/>
              </w:rPr>
              <w:t xml:space="preserve">.  </w:t>
            </w:r>
          </w:p>
          <w:p w14:paraId="2EC3C521" w14:textId="289DC2D6" w:rsidR="00AB7940" w:rsidRDefault="00AB7940">
            <w:pPr>
              <w:spacing w:after="0"/>
              <w:ind w:left="1" w:right="25"/>
            </w:pPr>
          </w:p>
        </w:tc>
      </w:tr>
      <w:tr w:rsidR="00D07E26" w14:paraId="6B48C55A" w14:textId="77777777">
        <w:trPr>
          <w:trHeight w:val="3526"/>
        </w:trPr>
        <w:tc>
          <w:tcPr>
            <w:tcW w:w="2402" w:type="dxa"/>
            <w:tcBorders>
              <w:top w:val="single" w:sz="4" w:space="0" w:color="000000"/>
              <w:left w:val="single" w:sz="4" w:space="0" w:color="000000"/>
              <w:bottom w:val="single" w:sz="4" w:space="0" w:color="000000"/>
              <w:right w:val="single" w:sz="4" w:space="0" w:color="000000"/>
            </w:tcBorders>
          </w:tcPr>
          <w:p w14:paraId="4FA705CA" w14:textId="77777777" w:rsidR="00D07E26" w:rsidRDefault="00AB7940">
            <w:pPr>
              <w:spacing w:after="0"/>
              <w:ind w:left="1"/>
            </w:pPr>
            <w:r>
              <w:lastRenderedPageBreak/>
              <w:t xml:space="preserve">Year 3 </w:t>
            </w:r>
          </w:p>
        </w:tc>
        <w:tc>
          <w:tcPr>
            <w:tcW w:w="4964" w:type="dxa"/>
            <w:tcBorders>
              <w:top w:val="single" w:sz="4" w:space="0" w:color="000000"/>
              <w:left w:val="single" w:sz="4" w:space="0" w:color="000000"/>
              <w:bottom w:val="single" w:sz="4" w:space="0" w:color="000000"/>
              <w:right w:val="single" w:sz="4" w:space="0" w:color="000000"/>
            </w:tcBorders>
          </w:tcPr>
          <w:p w14:paraId="559605F3" w14:textId="77777777" w:rsidR="00D07E26" w:rsidRDefault="00AB7940">
            <w:pPr>
              <w:spacing w:after="0" w:line="240" w:lineRule="auto"/>
              <w:ind w:left="1" w:right="5"/>
            </w:pPr>
            <w:r>
              <w:rPr>
                <w:sz w:val="18"/>
              </w:rPr>
              <w:t xml:space="preserve">Increase the legibility, consistency and quality of </w:t>
            </w:r>
            <w:proofErr w:type="gramStart"/>
            <w:r>
              <w:rPr>
                <w:sz w:val="18"/>
              </w:rPr>
              <w:t>handwriting  [</w:t>
            </w:r>
            <w:proofErr w:type="gramEnd"/>
            <w:r>
              <w:rPr>
                <w:sz w:val="18"/>
              </w:rPr>
              <w:t>for example, by demonstrating an awareness of handwriting size and that the down</w:t>
            </w:r>
            <w:r>
              <w:rPr>
                <w:sz w:val="18"/>
              </w:rPr>
              <w:t xml:space="preserve"> strokes of letters are parallel and equidistant; that lines of writing are spaced sufficiently so that the ascenders and descenders of letters do not touch the line]. </w:t>
            </w:r>
          </w:p>
          <w:p w14:paraId="776F26DF" w14:textId="77777777" w:rsidR="00D07E26" w:rsidRDefault="00AB7940">
            <w:pPr>
              <w:spacing w:after="0"/>
              <w:ind w:left="1"/>
            </w:pPr>
            <w:r>
              <w:rPr>
                <w:sz w:val="18"/>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7E3332EB" w14:textId="77777777" w:rsidR="00D07E26" w:rsidRDefault="00AB7940">
            <w:pPr>
              <w:spacing w:after="0" w:line="240" w:lineRule="auto"/>
            </w:pPr>
            <w:r>
              <w:rPr>
                <w:sz w:val="18"/>
              </w:rPr>
              <w:t xml:space="preserve">Increase the legibility, consistency and quality of </w:t>
            </w:r>
            <w:proofErr w:type="gramStart"/>
            <w:r>
              <w:rPr>
                <w:sz w:val="18"/>
              </w:rPr>
              <w:t>handwriting  [</w:t>
            </w:r>
            <w:proofErr w:type="gramEnd"/>
            <w:r>
              <w:rPr>
                <w:sz w:val="18"/>
              </w:rPr>
              <w:t>for example, by  de</w:t>
            </w:r>
            <w:r>
              <w:rPr>
                <w:sz w:val="18"/>
              </w:rPr>
              <w:t xml:space="preserve">monstrating an awareness of handwriting size ensuring that the down strokes of letters are parallel and equidistant; that lines of writing are spaced sufficiently so that the ascenders and descenders of letters do not touch]. </w:t>
            </w:r>
          </w:p>
          <w:p w14:paraId="0D354F98" w14:textId="77777777" w:rsidR="00D07E26" w:rsidRDefault="00AB7940">
            <w:pPr>
              <w:spacing w:after="0"/>
            </w:pPr>
            <w:r>
              <w:rPr>
                <w:sz w:val="18"/>
              </w:rPr>
              <w:t xml:space="preserve"> </w:t>
            </w:r>
          </w:p>
          <w:p w14:paraId="513B3530" w14:textId="77777777" w:rsidR="00D07E26" w:rsidRDefault="00AB7940">
            <w:pPr>
              <w:spacing w:after="0" w:line="240" w:lineRule="auto"/>
            </w:pPr>
            <w:r>
              <w:rPr>
                <w:sz w:val="18"/>
              </w:rPr>
              <w:t>Choosing which shape of a l</w:t>
            </w:r>
            <w:r>
              <w:rPr>
                <w:sz w:val="18"/>
              </w:rPr>
              <w:t xml:space="preserve">etter to use when given choices and deciding </w:t>
            </w:r>
            <w:proofErr w:type="gramStart"/>
            <w:r>
              <w:rPr>
                <w:sz w:val="18"/>
              </w:rPr>
              <w:t>whether or not</w:t>
            </w:r>
            <w:proofErr w:type="gramEnd"/>
            <w:r>
              <w:rPr>
                <w:sz w:val="18"/>
              </w:rPr>
              <w:t xml:space="preserve"> to join specific letters. </w:t>
            </w:r>
          </w:p>
          <w:p w14:paraId="67744A67" w14:textId="77777777" w:rsidR="00D07E26" w:rsidRDefault="00AB7940">
            <w:pPr>
              <w:spacing w:after="0"/>
            </w:pPr>
            <w:r>
              <w:rPr>
                <w:sz w:val="18"/>
              </w:rPr>
              <w:t xml:space="preserve"> </w:t>
            </w:r>
          </w:p>
          <w:p w14:paraId="735734B2" w14:textId="77777777" w:rsidR="00D07E26" w:rsidRDefault="00AB7940">
            <w:pPr>
              <w:spacing w:after="0"/>
            </w:pPr>
            <w:r>
              <w:rPr>
                <w:sz w:val="18"/>
              </w:rPr>
              <w:t xml:space="preserve">Improve the </w:t>
            </w:r>
            <w:r>
              <w:rPr>
                <w:i/>
                <w:sz w:val="18"/>
              </w:rPr>
              <w:t xml:space="preserve">speed and </w:t>
            </w:r>
            <w:proofErr w:type="gramStart"/>
            <w:r>
              <w:rPr>
                <w:i/>
                <w:sz w:val="18"/>
              </w:rPr>
              <w:t xml:space="preserve">stamina </w:t>
            </w:r>
            <w:r>
              <w:rPr>
                <w:sz w:val="18"/>
              </w:rPr>
              <w:t xml:space="preserve"> of</w:t>
            </w:r>
            <w:proofErr w:type="gramEnd"/>
            <w:r>
              <w:rPr>
                <w:sz w:val="18"/>
              </w:rPr>
              <w:t xml:space="preserve"> the writer to write for longer periods of time using a consistent style. </w:t>
            </w:r>
          </w:p>
        </w:tc>
        <w:tc>
          <w:tcPr>
            <w:tcW w:w="3762" w:type="dxa"/>
            <w:tcBorders>
              <w:top w:val="single" w:sz="4" w:space="0" w:color="000000"/>
              <w:left w:val="single" w:sz="4" w:space="0" w:color="000000"/>
              <w:bottom w:val="single" w:sz="4" w:space="0" w:color="000000"/>
              <w:right w:val="single" w:sz="4" w:space="0" w:color="000000"/>
            </w:tcBorders>
          </w:tcPr>
          <w:p w14:paraId="738D845A" w14:textId="77777777" w:rsidR="00D07E26" w:rsidRDefault="00AB7940">
            <w:pPr>
              <w:spacing w:after="0" w:line="240" w:lineRule="auto"/>
              <w:ind w:left="1"/>
            </w:pPr>
            <w:r>
              <w:rPr>
                <w:sz w:val="18"/>
              </w:rPr>
              <w:t xml:space="preserve">Increase the legibility, consistency and quality of </w:t>
            </w:r>
            <w:proofErr w:type="gramStart"/>
            <w:r>
              <w:rPr>
                <w:sz w:val="18"/>
              </w:rPr>
              <w:t>handwriting  [</w:t>
            </w:r>
            <w:proofErr w:type="gramEnd"/>
            <w:r>
              <w:rPr>
                <w:sz w:val="18"/>
              </w:rPr>
              <w:t>for example, by ensuring that the down strokes of letters are parallel and equidistant; that lines of writing ar</w:t>
            </w:r>
            <w:r>
              <w:rPr>
                <w:sz w:val="18"/>
              </w:rPr>
              <w:t xml:space="preserve">e spaced sufficiently so that the ascenders and descenders of letters do not touch]. </w:t>
            </w:r>
          </w:p>
          <w:p w14:paraId="171B5BEC" w14:textId="77777777" w:rsidR="00D07E26" w:rsidRDefault="00AB7940">
            <w:pPr>
              <w:spacing w:after="0"/>
              <w:ind w:left="1"/>
            </w:pPr>
            <w:r>
              <w:rPr>
                <w:sz w:val="18"/>
              </w:rPr>
              <w:t xml:space="preserve"> </w:t>
            </w:r>
          </w:p>
          <w:p w14:paraId="0FA21D84" w14:textId="77777777" w:rsidR="00D07E26" w:rsidRDefault="00AB7940">
            <w:pPr>
              <w:spacing w:after="0" w:line="241" w:lineRule="auto"/>
              <w:ind w:left="1"/>
            </w:pPr>
            <w:r>
              <w:rPr>
                <w:sz w:val="18"/>
              </w:rPr>
              <w:t xml:space="preserve">Choosing which shape of a letter to use when given choices and deciding whether or not to join specific </w:t>
            </w:r>
            <w:proofErr w:type="gramStart"/>
            <w:r>
              <w:rPr>
                <w:sz w:val="18"/>
              </w:rPr>
              <w:t>letters</w:t>
            </w:r>
            <w:proofErr w:type="gramEnd"/>
            <w:r>
              <w:rPr>
                <w:sz w:val="18"/>
              </w:rPr>
              <w:t xml:space="preserve"> </w:t>
            </w:r>
          </w:p>
          <w:p w14:paraId="59530DF2" w14:textId="77777777" w:rsidR="00D07E26" w:rsidRDefault="00AB7940">
            <w:pPr>
              <w:spacing w:after="0"/>
              <w:ind w:left="1"/>
            </w:pPr>
            <w:r>
              <w:rPr>
                <w:sz w:val="18"/>
              </w:rPr>
              <w:t xml:space="preserve"> </w:t>
            </w:r>
          </w:p>
          <w:p w14:paraId="624AD135" w14:textId="77777777" w:rsidR="00D07E26" w:rsidRDefault="00AB7940">
            <w:pPr>
              <w:spacing w:after="0"/>
              <w:ind w:left="1"/>
            </w:pPr>
            <w:r>
              <w:rPr>
                <w:sz w:val="18"/>
              </w:rPr>
              <w:t xml:space="preserve">Improve the </w:t>
            </w:r>
            <w:r>
              <w:rPr>
                <w:i/>
                <w:sz w:val="18"/>
              </w:rPr>
              <w:t xml:space="preserve">speed and </w:t>
            </w:r>
            <w:proofErr w:type="gramStart"/>
            <w:r>
              <w:rPr>
                <w:i/>
                <w:sz w:val="18"/>
              </w:rPr>
              <w:t xml:space="preserve">stamina </w:t>
            </w:r>
            <w:r>
              <w:rPr>
                <w:sz w:val="18"/>
              </w:rPr>
              <w:t xml:space="preserve"> of</w:t>
            </w:r>
            <w:proofErr w:type="gramEnd"/>
            <w:r>
              <w:rPr>
                <w:sz w:val="18"/>
              </w:rPr>
              <w:t xml:space="preserve"> the writer to write</w:t>
            </w:r>
            <w:r>
              <w:rPr>
                <w:sz w:val="18"/>
              </w:rPr>
              <w:t xml:space="preserve"> for longer periods of time using a consistent style. </w:t>
            </w:r>
          </w:p>
        </w:tc>
      </w:tr>
      <w:tr w:rsidR="00D07E26" w14:paraId="44E2FC74" w14:textId="77777777">
        <w:trPr>
          <w:trHeight w:val="3307"/>
        </w:trPr>
        <w:tc>
          <w:tcPr>
            <w:tcW w:w="2402" w:type="dxa"/>
            <w:tcBorders>
              <w:top w:val="single" w:sz="4" w:space="0" w:color="000000"/>
              <w:left w:val="single" w:sz="4" w:space="0" w:color="000000"/>
              <w:bottom w:val="single" w:sz="4" w:space="0" w:color="000000"/>
              <w:right w:val="single" w:sz="4" w:space="0" w:color="000000"/>
            </w:tcBorders>
          </w:tcPr>
          <w:p w14:paraId="61C80B80" w14:textId="77777777" w:rsidR="00D07E26" w:rsidRDefault="00AB7940">
            <w:pPr>
              <w:spacing w:after="0"/>
              <w:ind w:left="1"/>
            </w:pPr>
            <w:r>
              <w:t xml:space="preserve">Year 4 </w:t>
            </w:r>
          </w:p>
        </w:tc>
        <w:tc>
          <w:tcPr>
            <w:tcW w:w="4964" w:type="dxa"/>
            <w:tcBorders>
              <w:top w:val="single" w:sz="4" w:space="0" w:color="000000"/>
              <w:left w:val="single" w:sz="4" w:space="0" w:color="000000"/>
              <w:bottom w:val="single" w:sz="4" w:space="0" w:color="000000"/>
              <w:right w:val="single" w:sz="4" w:space="0" w:color="000000"/>
            </w:tcBorders>
          </w:tcPr>
          <w:p w14:paraId="526E0670" w14:textId="77777777" w:rsidR="00D07E26" w:rsidRDefault="00AB7940">
            <w:pPr>
              <w:spacing w:after="0" w:line="240" w:lineRule="auto"/>
              <w:ind w:left="1"/>
            </w:pPr>
            <w:r>
              <w:rPr>
                <w:sz w:val="18"/>
              </w:rPr>
              <w:t>Increase the speed and legibility of handwriting, so that problems with forming letters do not get in the way of their writing down what they want to say during the creative writing process us</w:t>
            </w:r>
            <w:r>
              <w:rPr>
                <w:sz w:val="18"/>
              </w:rPr>
              <w:t xml:space="preserve">ing the diagonal and horizontal strokes that are needed to join letters and understand which letters, when adjacent to one another, are best left </w:t>
            </w:r>
            <w:proofErr w:type="spellStart"/>
            <w:r>
              <w:rPr>
                <w:sz w:val="18"/>
              </w:rPr>
              <w:t>unjoined</w:t>
            </w:r>
            <w:proofErr w:type="spellEnd"/>
            <w:r>
              <w:rPr>
                <w:sz w:val="18"/>
              </w:rPr>
              <w:t xml:space="preserve">. </w:t>
            </w:r>
          </w:p>
          <w:p w14:paraId="61F9E7D4" w14:textId="77777777" w:rsidR="00D07E26" w:rsidRDefault="00AB7940">
            <w:pPr>
              <w:spacing w:after="0"/>
              <w:ind w:left="1"/>
            </w:pPr>
            <w:r>
              <w:rPr>
                <w:sz w:val="18"/>
              </w:rPr>
              <w:t xml:space="preserve"> </w:t>
            </w:r>
          </w:p>
          <w:p w14:paraId="4B3F947E" w14:textId="77777777" w:rsidR="00D07E26" w:rsidRDefault="00AB7940">
            <w:pPr>
              <w:spacing w:after="0"/>
              <w:ind w:left="1"/>
            </w:pPr>
            <w:r>
              <w:rPr>
                <w:sz w:val="18"/>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613095DD" w14:textId="77777777" w:rsidR="00D07E26" w:rsidRDefault="00AB7940">
            <w:pPr>
              <w:spacing w:after="1" w:line="240" w:lineRule="auto"/>
            </w:pPr>
            <w:r>
              <w:rPr>
                <w:sz w:val="18"/>
              </w:rPr>
              <w:t xml:space="preserve">Increase the speed and legibility of handwriting, so that problems with forming letters do not get in the way of their writing down what they want to say during the creative writing process using the diagonal and horizontal strokes that are needed to join </w:t>
            </w:r>
            <w:r>
              <w:rPr>
                <w:sz w:val="18"/>
              </w:rPr>
              <w:t xml:space="preserve">letters and understand which letters, when adjacent to one another, are best left </w:t>
            </w:r>
            <w:proofErr w:type="spellStart"/>
            <w:r>
              <w:rPr>
                <w:sz w:val="18"/>
              </w:rPr>
              <w:t>unjoined</w:t>
            </w:r>
            <w:proofErr w:type="spellEnd"/>
            <w:r>
              <w:rPr>
                <w:sz w:val="18"/>
              </w:rPr>
              <w:t xml:space="preserve">. </w:t>
            </w:r>
          </w:p>
          <w:p w14:paraId="1FF2354D" w14:textId="77777777" w:rsidR="00D07E26" w:rsidRDefault="00AB7940">
            <w:pPr>
              <w:spacing w:after="0"/>
            </w:pPr>
            <w:r>
              <w:rPr>
                <w:sz w:val="18"/>
              </w:rPr>
              <w:t xml:space="preserve"> </w:t>
            </w:r>
          </w:p>
          <w:p w14:paraId="29F381AC" w14:textId="77777777" w:rsidR="00D07E26" w:rsidRDefault="00AB7940">
            <w:pPr>
              <w:spacing w:after="0"/>
            </w:pPr>
            <w:r>
              <w:rPr>
                <w:sz w:val="18"/>
              </w:rPr>
              <w:t xml:space="preserve">The children should be clear about what standard of handwriting is appropriate for a particular task, for example, quick notes or a final handwritten version. They should also be taught to use an </w:t>
            </w:r>
            <w:proofErr w:type="spellStart"/>
            <w:r>
              <w:rPr>
                <w:sz w:val="18"/>
              </w:rPr>
              <w:t>unjoined</w:t>
            </w:r>
            <w:proofErr w:type="spellEnd"/>
            <w:r>
              <w:rPr>
                <w:sz w:val="18"/>
              </w:rPr>
              <w:t xml:space="preserve"> style, for example, </w:t>
            </w:r>
          </w:p>
        </w:tc>
        <w:tc>
          <w:tcPr>
            <w:tcW w:w="3762" w:type="dxa"/>
            <w:tcBorders>
              <w:top w:val="single" w:sz="4" w:space="0" w:color="000000"/>
              <w:left w:val="single" w:sz="4" w:space="0" w:color="000000"/>
              <w:bottom w:val="single" w:sz="4" w:space="0" w:color="000000"/>
              <w:right w:val="single" w:sz="4" w:space="0" w:color="000000"/>
            </w:tcBorders>
          </w:tcPr>
          <w:p w14:paraId="7DC26DE2" w14:textId="77777777" w:rsidR="00D07E26" w:rsidRDefault="00AB7940">
            <w:pPr>
              <w:spacing w:after="0" w:line="240" w:lineRule="auto"/>
              <w:ind w:left="1"/>
            </w:pPr>
            <w:r>
              <w:rPr>
                <w:sz w:val="18"/>
              </w:rPr>
              <w:t>Increase the speed and legibil</w:t>
            </w:r>
            <w:r>
              <w:rPr>
                <w:sz w:val="18"/>
              </w:rPr>
              <w:t>ity of handwriting, so that problems with forming letters do not get in the way of their writing down what they want to say during the creative writing process using the diagonal and horizontal strokes that are needed to join letters and understand which l</w:t>
            </w:r>
            <w:r>
              <w:rPr>
                <w:sz w:val="18"/>
              </w:rPr>
              <w:t xml:space="preserve">etters, when adjacent to one another, are best left </w:t>
            </w:r>
            <w:proofErr w:type="spellStart"/>
            <w:r>
              <w:rPr>
                <w:sz w:val="18"/>
              </w:rPr>
              <w:t>unjoined</w:t>
            </w:r>
            <w:proofErr w:type="spellEnd"/>
            <w:r>
              <w:rPr>
                <w:sz w:val="18"/>
              </w:rPr>
              <w:t xml:space="preserve">. </w:t>
            </w:r>
          </w:p>
          <w:p w14:paraId="26FE8578" w14:textId="77777777" w:rsidR="00D07E26" w:rsidRDefault="00AB7940">
            <w:pPr>
              <w:spacing w:after="0"/>
              <w:ind w:left="1"/>
            </w:pPr>
            <w:r>
              <w:rPr>
                <w:sz w:val="18"/>
              </w:rPr>
              <w:t xml:space="preserve"> </w:t>
            </w:r>
          </w:p>
          <w:p w14:paraId="0D530492" w14:textId="77777777" w:rsidR="00D07E26" w:rsidRDefault="00AB7940">
            <w:pPr>
              <w:spacing w:after="0"/>
              <w:ind w:left="1"/>
            </w:pPr>
            <w:r>
              <w:rPr>
                <w:sz w:val="18"/>
              </w:rPr>
              <w:t>The children should be clear about what standard of handwriting is appropriate for a particular task, for example, quick notes or a final handwritten version. They should also be taught to us</w:t>
            </w:r>
            <w:r>
              <w:rPr>
                <w:sz w:val="18"/>
              </w:rPr>
              <w:t xml:space="preserve">e an </w:t>
            </w:r>
            <w:proofErr w:type="spellStart"/>
            <w:r>
              <w:rPr>
                <w:sz w:val="18"/>
              </w:rPr>
              <w:t>unjoined</w:t>
            </w:r>
            <w:proofErr w:type="spellEnd"/>
            <w:r>
              <w:rPr>
                <w:sz w:val="18"/>
              </w:rPr>
              <w:t xml:space="preserve"> style, for example, for labelling a diagram or data, writing an email </w:t>
            </w:r>
          </w:p>
        </w:tc>
      </w:tr>
    </w:tbl>
    <w:p w14:paraId="52FBB672" w14:textId="77777777" w:rsidR="00D07E26" w:rsidRDefault="00D07E26">
      <w:pPr>
        <w:spacing w:after="0"/>
        <w:ind w:left="-1440" w:right="8414"/>
      </w:pPr>
    </w:p>
    <w:tbl>
      <w:tblPr>
        <w:tblStyle w:val="TableGrid"/>
        <w:tblW w:w="14737" w:type="dxa"/>
        <w:tblInd w:w="5" w:type="dxa"/>
        <w:tblCellMar>
          <w:top w:w="41" w:type="dxa"/>
          <w:left w:w="107" w:type="dxa"/>
          <w:bottom w:w="0" w:type="dxa"/>
          <w:right w:w="77" w:type="dxa"/>
        </w:tblCellMar>
        <w:tblLook w:val="04A0" w:firstRow="1" w:lastRow="0" w:firstColumn="1" w:lastColumn="0" w:noHBand="0" w:noVBand="1"/>
      </w:tblPr>
      <w:tblGrid>
        <w:gridCol w:w="2403"/>
        <w:gridCol w:w="4964"/>
        <w:gridCol w:w="3608"/>
        <w:gridCol w:w="3762"/>
      </w:tblGrid>
      <w:tr w:rsidR="00D07E26" w14:paraId="4154DB9D" w14:textId="77777777">
        <w:trPr>
          <w:trHeight w:val="889"/>
        </w:trPr>
        <w:tc>
          <w:tcPr>
            <w:tcW w:w="2402" w:type="dxa"/>
            <w:tcBorders>
              <w:top w:val="single" w:sz="4" w:space="0" w:color="000000"/>
              <w:left w:val="single" w:sz="4" w:space="0" w:color="000000"/>
              <w:bottom w:val="single" w:sz="4" w:space="0" w:color="000000"/>
              <w:right w:val="single" w:sz="4" w:space="0" w:color="000000"/>
            </w:tcBorders>
          </w:tcPr>
          <w:p w14:paraId="1D93181F" w14:textId="77777777" w:rsidR="00D07E26" w:rsidRDefault="00D07E26">
            <w:pPr>
              <w:spacing w:after="160"/>
            </w:pPr>
          </w:p>
        </w:tc>
        <w:tc>
          <w:tcPr>
            <w:tcW w:w="4964" w:type="dxa"/>
            <w:tcBorders>
              <w:top w:val="single" w:sz="4" w:space="0" w:color="000000"/>
              <w:left w:val="single" w:sz="4" w:space="0" w:color="000000"/>
              <w:bottom w:val="single" w:sz="4" w:space="0" w:color="000000"/>
              <w:right w:val="single" w:sz="4" w:space="0" w:color="000000"/>
            </w:tcBorders>
          </w:tcPr>
          <w:p w14:paraId="2F111589" w14:textId="77777777" w:rsidR="00D07E26" w:rsidRDefault="00D07E26">
            <w:pPr>
              <w:spacing w:after="160"/>
            </w:pPr>
          </w:p>
        </w:tc>
        <w:tc>
          <w:tcPr>
            <w:tcW w:w="3608" w:type="dxa"/>
            <w:tcBorders>
              <w:top w:val="single" w:sz="4" w:space="0" w:color="000000"/>
              <w:left w:val="single" w:sz="4" w:space="0" w:color="000000"/>
              <w:bottom w:val="single" w:sz="4" w:space="0" w:color="000000"/>
              <w:right w:val="single" w:sz="4" w:space="0" w:color="000000"/>
            </w:tcBorders>
          </w:tcPr>
          <w:p w14:paraId="3D73EC0E" w14:textId="77777777" w:rsidR="00D07E26" w:rsidRDefault="00AB7940">
            <w:pPr>
              <w:spacing w:after="0" w:line="241" w:lineRule="auto"/>
            </w:pPr>
            <w:r>
              <w:rPr>
                <w:sz w:val="18"/>
              </w:rPr>
              <w:t xml:space="preserve">for labelling a diagram or data, writing an email address, or for algebra and capital letters, for example, for filling in a form. </w:t>
            </w:r>
          </w:p>
          <w:p w14:paraId="2333B346" w14:textId="77777777" w:rsidR="00D07E26" w:rsidRDefault="00AB7940">
            <w:pPr>
              <w:spacing w:after="0"/>
            </w:pPr>
            <w:r>
              <w:rPr>
                <w:sz w:val="18"/>
              </w:rPr>
              <w:t xml:space="preserve"> </w:t>
            </w:r>
          </w:p>
        </w:tc>
        <w:tc>
          <w:tcPr>
            <w:tcW w:w="3762" w:type="dxa"/>
            <w:tcBorders>
              <w:top w:val="single" w:sz="4" w:space="0" w:color="000000"/>
              <w:left w:val="single" w:sz="4" w:space="0" w:color="000000"/>
              <w:bottom w:val="single" w:sz="4" w:space="0" w:color="000000"/>
              <w:right w:val="single" w:sz="4" w:space="0" w:color="000000"/>
            </w:tcBorders>
          </w:tcPr>
          <w:p w14:paraId="11714446" w14:textId="77777777" w:rsidR="00D07E26" w:rsidRDefault="00AB7940">
            <w:pPr>
              <w:spacing w:after="0"/>
              <w:ind w:left="1"/>
            </w:pPr>
            <w:r>
              <w:rPr>
                <w:sz w:val="18"/>
              </w:rPr>
              <w:t xml:space="preserve">address, or for algebra and capital letters, for example, for filling in a form. </w:t>
            </w:r>
          </w:p>
        </w:tc>
      </w:tr>
      <w:tr w:rsidR="00D07E26" w14:paraId="394627F4" w14:textId="77777777">
        <w:trPr>
          <w:trHeight w:val="4625"/>
        </w:trPr>
        <w:tc>
          <w:tcPr>
            <w:tcW w:w="2402" w:type="dxa"/>
            <w:tcBorders>
              <w:top w:val="single" w:sz="4" w:space="0" w:color="000000"/>
              <w:left w:val="single" w:sz="4" w:space="0" w:color="000000"/>
              <w:bottom w:val="single" w:sz="4" w:space="0" w:color="000000"/>
              <w:right w:val="single" w:sz="4" w:space="0" w:color="000000"/>
            </w:tcBorders>
          </w:tcPr>
          <w:p w14:paraId="6F79F9FD" w14:textId="77777777" w:rsidR="00D07E26" w:rsidRDefault="00AB7940">
            <w:pPr>
              <w:spacing w:after="0"/>
              <w:ind w:left="1"/>
            </w:pPr>
            <w:r>
              <w:t xml:space="preserve">Year 5 </w:t>
            </w:r>
          </w:p>
        </w:tc>
        <w:tc>
          <w:tcPr>
            <w:tcW w:w="4964" w:type="dxa"/>
            <w:tcBorders>
              <w:top w:val="single" w:sz="4" w:space="0" w:color="000000"/>
              <w:left w:val="single" w:sz="4" w:space="0" w:color="000000"/>
              <w:bottom w:val="single" w:sz="4" w:space="0" w:color="000000"/>
              <w:right w:val="single" w:sz="4" w:space="0" w:color="000000"/>
            </w:tcBorders>
          </w:tcPr>
          <w:p w14:paraId="35784497" w14:textId="77777777" w:rsidR="00D07E26" w:rsidRDefault="00AB7940">
            <w:pPr>
              <w:spacing w:after="0"/>
              <w:ind w:left="1"/>
            </w:pPr>
            <w:r>
              <w:rPr>
                <w:sz w:val="18"/>
              </w:rPr>
              <w:t xml:space="preserve"> </w:t>
            </w:r>
          </w:p>
          <w:p w14:paraId="61EC1B10" w14:textId="77777777" w:rsidR="00D07E26" w:rsidRDefault="00AB7940">
            <w:pPr>
              <w:spacing w:after="0" w:line="240" w:lineRule="auto"/>
              <w:ind w:left="1"/>
            </w:pPr>
            <w:r>
              <w:rPr>
                <w:sz w:val="18"/>
              </w:rPr>
              <w:t>Maintain legibility in joined</w:t>
            </w:r>
            <w:r>
              <w:rPr>
                <w:sz w:val="18"/>
              </w:rPr>
              <w:t xml:space="preserve"> handwriting when writing at </w:t>
            </w:r>
            <w:r>
              <w:rPr>
                <w:b/>
                <w:sz w:val="18"/>
              </w:rPr>
              <w:t>speed</w:t>
            </w:r>
            <w:r>
              <w:rPr>
                <w:sz w:val="18"/>
              </w:rPr>
              <w:t xml:space="preserve"> using the diagonal and horizontal strokes that are needed to join letters and understand which letters, when adjacent to one another, are best left </w:t>
            </w:r>
            <w:proofErr w:type="spellStart"/>
            <w:r>
              <w:rPr>
                <w:sz w:val="18"/>
              </w:rPr>
              <w:t>unjoined</w:t>
            </w:r>
            <w:proofErr w:type="spellEnd"/>
            <w:r>
              <w:rPr>
                <w:sz w:val="18"/>
              </w:rPr>
              <w:t xml:space="preserve">. </w:t>
            </w:r>
          </w:p>
          <w:p w14:paraId="39D71638" w14:textId="77777777" w:rsidR="00D07E26" w:rsidRDefault="00AB7940">
            <w:pPr>
              <w:spacing w:after="0"/>
              <w:ind w:left="1"/>
            </w:pPr>
            <w:r>
              <w:rPr>
                <w:sz w:val="18"/>
              </w:rPr>
              <w:t xml:space="preserve"> </w:t>
            </w:r>
          </w:p>
          <w:p w14:paraId="0B7C4148" w14:textId="77777777" w:rsidR="00D07E26" w:rsidRDefault="00AB7940">
            <w:pPr>
              <w:spacing w:after="0" w:line="240" w:lineRule="auto"/>
              <w:ind w:left="1"/>
            </w:pPr>
            <w:r>
              <w:rPr>
                <w:sz w:val="18"/>
              </w:rPr>
              <w:t xml:space="preserve">Also understanding when an </w:t>
            </w:r>
            <w:proofErr w:type="spellStart"/>
            <w:r>
              <w:rPr>
                <w:sz w:val="18"/>
              </w:rPr>
              <w:t>unjoined</w:t>
            </w:r>
            <w:proofErr w:type="spellEnd"/>
            <w:r>
              <w:rPr>
                <w:sz w:val="18"/>
              </w:rPr>
              <w:t xml:space="preserve"> style, for example, for </w:t>
            </w:r>
            <w:r>
              <w:rPr>
                <w:sz w:val="18"/>
              </w:rPr>
              <w:t xml:space="preserve">labelling a diagram or data, writing an email address, or for algebra and capital letters, for example, for filling in a form. </w:t>
            </w:r>
          </w:p>
          <w:p w14:paraId="38E11FF4" w14:textId="77777777" w:rsidR="00D07E26" w:rsidRDefault="00AB7940">
            <w:pPr>
              <w:spacing w:after="0"/>
              <w:ind w:left="1"/>
            </w:pPr>
            <w:r>
              <w:rPr>
                <w:sz w:val="18"/>
              </w:rPr>
              <w:t xml:space="preserve"> </w:t>
            </w:r>
          </w:p>
          <w:p w14:paraId="2F93A158" w14:textId="77777777" w:rsidR="00D07E26" w:rsidRDefault="00AB7940">
            <w:pPr>
              <w:spacing w:after="0" w:line="240" w:lineRule="auto"/>
              <w:ind w:left="1"/>
            </w:pPr>
            <w:r>
              <w:rPr>
                <w:sz w:val="18"/>
              </w:rPr>
              <w:t xml:space="preserve">Understand when ‘speedy handwriting’ can be used </w:t>
            </w:r>
            <w:proofErr w:type="gramStart"/>
            <w:r>
              <w:rPr>
                <w:sz w:val="18"/>
              </w:rPr>
              <w:t>e.g.</w:t>
            </w:r>
            <w:proofErr w:type="gramEnd"/>
            <w:r>
              <w:rPr>
                <w:sz w:val="18"/>
              </w:rPr>
              <w:t xml:space="preserve"> for note taking and dictation where neatness is not as important and shortcuts, such as + instead of ‘and’ can be used. </w:t>
            </w:r>
          </w:p>
          <w:p w14:paraId="4DA16E4E" w14:textId="77777777" w:rsidR="00D07E26" w:rsidRDefault="00AB7940">
            <w:pPr>
              <w:spacing w:after="0"/>
              <w:ind w:left="1"/>
            </w:pPr>
            <w:r>
              <w:rPr>
                <w:sz w:val="18"/>
              </w:rPr>
              <w:t xml:space="preserve"> </w:t>
            </w:r>
          </w:p>
          <w:p w14:paraId="45118F29" w14:textId="77777777" w:rsidR="00D07E26" w:rsidRDefault="00AB7940">
            <w:pPr>
              <w:spacing w:after="0"/>
              <w:ind w:left="1"/>
            </w:pPr>
            <w:r>
              <w:rPr>
                <w:sz w:val="18"/>
              </w:rPr>
              <w:t xml:space="preserve"> </w:t>
            </w:r>
          </w:p>
          <w:p w14:paraId="4DADF627" w14:textId="77777777" w:rsidR="00D07E26" w:rsidRDefault="00AB7940">
            <w:pPr>
              <w:spacing w:after="0"/>
              <w:ind w:left="1"/>
            </w:pPr>
            <w:r>
              <w:rPr>
                <w:sz w:val="18"/>
              </w:rPr>
              <w:t xml:space="preserve"> </w:t>
            </w:r>
          </w:p>
          <w:p w14:paraId="25C92357" w14:textId="77777777" w:rsidR="00D07E26" w:rsidRDefault="00AB7940">
            <w:pPr>
              <w:spacing w:after="0"/>
              <w:ind w:left="1"/>
            </w:pPr>
            <w:r>
              <w:rPr>
                <w:sz w:val="18"/>
              </w:rPr>
              <w:t xml:space="preserve"> </w:t>
            </w:r>
          </w:p>
          <w:p w14:paraId="305D8D09" w14:textId="77777777" w:rsidR="00D07E26" w:rsidRDefault="00AB7940">
            <w:pPr>
              <w:spacing w:after="0"/>
              <w:ind w:left="1"/>
            </w:pPr>
            <w:r>
              <w:rPr>
                <w:sz w:val="18"/>
              </w:rPr>
              <w:t xml:space="preserve"> </w:t>
            </w:r>
          </w:p>
          <w:p w14:paraId="0FF8503D" w14:textId="77777777" w:rsidR="00D07E26" w:rsidRDefault="00AB7940">
            <w:pPr>
              <w:spacing w:after="0"/>
              <w:ind w:left="1"/>
            </w:pPr>
            <w:r>
              <w:rPr>
                <w:sz w:val="18"/>
              </w:rPr>
              <w:t xml:space="preserve"> </w:t>
            </w:r>
          </w:p>
          <w:p w14:paraId="442AEFF4" w14:textId="77777777" w:rsidR="00D07E26" w:rsidRDefault="00AB7940">
            <w:pPr>
              <w:spacing w:after="0"/>
              <w:ind w:left="1"/>
            </w:pPr>
            <w:r>
              <w:rPr>
                <w:sz w:val="18"/>
              </w:rPr>
              <w:lastRenderedPageBreak/>
              <w:t xml:space="preserve"> </w:t>
            </w:r>
          </w:p>
          <w:p w14:paraId="3E443B88" w14:textId="77777777" w:rsidR="00D07E26" w:rsidRDefault="00AB7940">
            <w:pPr>
              <w:spacing w:after="0"/>
              <w:ind w:left="1"/>
            </w:pPr>
            <w:r>
              <w:rPr>
                <w:sz w:val="18"/>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5AACACB7" w14:textId="77777777" w:rsidR="00D07E26" w:rsidRDefault="00AB7940">
            <w:pPr>
              <w:spacing w:after="0"/>
            </w:pPr>
            <w:r>
              <w:rPr>
                <w:sz w:val="18"/>
              </w:rPr>
              <w:lastRenderedPageBreak/>
              <w:t xml:space="preserve"> </w:t>
            </w:r>
          </w:p>
          <w:p w14:paraId="2D6AE04B" w14:textId="77777777" w:rsidR="00D07E26" w:rsidRDefault="00AB7940">
            <w:pPr>
              <w:spacing w:after="0" w:line="240" w:lineRule="auto"/>
            </w:pPr>
            <w:r>
              <w:rPr>
                <w:sz w:val="18"/>
              </w:rPr>
              <w:t xml:space="preserve">Maintain legibility in joined handwriting when writing at </w:t>
            </w:r>
            <w:r>
              <w:rPr>
                <w:b/>
                <w:sz w:val="18"/>
              </w:rPr>
              <w:t>speed</w:t>
            </w:r>
            <w:r>
              <w:rPr>
                <w:sz w:val="18"/>
              </w:rPr>
              <w:t xml:space="preserve"> using the diagonal and horizontal strokes that are needed to join letters and understand which letters, when adjacent to one another, are best left </w:t>
            </w:r>
            <w:proofErr w:type="spellStart"/>
            <w:r>
              <w:rPr>
                <w:sz w:val="18"/>
              </w:rPr>
              <w:t>unjoined</w:t>
            </w:r>
            <w:proofErr w:type="spellEnd"/>
            <w:r>
              <w:rPr>
                <w:sz w:val="18"/>
              </w:rPr>
              <w:t xml:space="preserve">. </w:t>
            </w:r>
          </w:p>
          <w:p w14:paraId="782B61BA" w14:textId="77777777" w:rsidR="00D07E26" w:rsidRDefault="00AB7940">
            <w:pPr>
              <w:spacing w:after="0"/>
            </w:pPr>
            <w:r>
              <w:rPr>
                <w:sz w:val="18"/>
              </w:rPr>
              <w:t xml:space="preserve"> </w:t>
            </w:r>
          </w:p>
          <w:p w14:paraId="33511D86" w14:textId="77777777" w:rsidR="00D07E26" w:rsidRDefault="00AB7940">
            <w:pPr>
              <w:spacing w:after="0" w:line="240" w:lineRule="auto"/>
            </w:pPr>
            <w:r>
              <w:rPr>
                <w:sz w:val="18"/>
              </w:rPr>
              <w:t xml:space="preserve">Also understanding when an </w:t>
            </w:r>
            <w:proofErr w:type="spellStart"/>
            <w:r>
              <w:rPr>
                <w:sz w:val="18"/>
              </w:rPr>
              <w:t>unjoined</w:t>
            </w:r>
            <w:proofErr w:type="spellEnd"/>
            <w:r>
              <w:rPr>
                <w:sz w:val="18"/>
              </w:rPr>
              <w:t xml:space="preserve"> style, for example, for labelling a diagram or data, writi</w:t>
            </w:r>
            <w:r>
              <w:rPr>
                <w:sz w:val="18"/>
              </w:rPr>
              <w:t xml:space="preserve">ng an email address, or for algebra and capital letters, for example, for filling in a form. </w:t>
            </w:r>
          </w:p>
          <w:p w14:paraId="49E66862" w14:textId="77777777" w:rsidR="00D07E26" w:rsidRDefault="00AB7940">
            <w:pPr>
              <w:spacing w:after="0"/>
            </w:pPr>
            <w:r>
              <w:rPr>
                <w:sz w:val="18"/>
              </w:rPr>
              <w:t xml:space="preserve"> </w:t>
            </w:r>
          </w:p>
          <w:p w14:paraId="273F551D" w14:textId="77777777" w:rsidR="00D07E26" w:rsidRDefault="00AB7940">
            <w:pPr>
              <w:spacing w:after="0"/>
              <w:ind w:right="17"/>
            </w:pPr>
            <w:r>
              <w:rPr>
                <w:sz w:val="18"/>
              </w:rPr>
              <w:t xml:space="preserve">Understand when ‘speedy handwriting’ can be used </w:t>
            </w:r>
            <w:proofErr w:type="gramStart"/>
            <w:r>
              <w:rPr>
                <w:sz w:val="18"/>
              </w:rPr>
              <w:t>e.g.</w:t>
            </w:r>
            <w:proofErr w:type="gramEnd"/>
            <w:r>
              <w:rPr>
                <w:sz w:val="18"/>
              </w:rPr>
              <w:t xml:space="preserve"> for note taking and dictation where neatness is not as important and shortcuts, such as + instead of ‘and’</w:t>
            </w:r>
            <w:r>
              <w:rPr>
                <w:sz w:val="18"/>
              </w:rPr>
              <w:t xml:space="preserve"> can be used. </w:t>
            </w:r>
          </w:p>
        </w:tc>
        <w:tc>
          <w:tcPr>
            <w:tcW w:w="3762" w:type="dxa"/>
            <w:tcBorders>
              <w:top w:val="single" w:sz="4" w:space="0" w:color="000000"/>
              <w:left w:val="single" w:sz="4" w:space="0" w:color="000000"/>
              <w:bottom w:val="single" w:sz="4" w:space="0" w:color="000000"/>
              <w:right w:val="single" w:sz="4" w:space="0" w:color="000000"/>
            </w:tcBorders>
          </w:tcPr>
          <w:p w14:paraId="43B10763" w14:textId="77777777" w:rsidR="00D07E26" w:rsidRDefault="00AB7940">
            <w:pPr>
              <w:spacing w:after="0" w:line="240" w:lineRule="auto"/>
              <w:ind w:left="1" w:right="24"/>
            </w:pPr>
            <w:r>
              <w:rPr>
                <w:sz w:val="18"/>
              </w:rPr>
              <w:t xml:space="preserve">Maintain legibility in joined handwriting when writing at speed using the diagonal and horizontal strokes that are needed to join letters and understand which letters, when adjacent to one another, are best left </w:t>
            </w:r>
            <w:proofErr w:type="spellStart"/>
            <w:r>
              <w:rPr>
                <w:sz w:val="18"/>
              </w:rPr>
              <w:t>unjoined</w:t>
            </w:r>
            <w:proofErr w:type="spellEnd"/>
            <w:r>
              <w:rPr>
                <w:sz w:val="18"/>
              </w:rPr>
              <w:t xml:space="preserve">. </w:t>
            </w:r>
          </w:p>
          <w:p w14:paraId="7975303C" w14:textId="77777777" w:rsidR="00D07E26" w:rsidRDefault="00AB7940">
            <w:pPr>
              <w:spacing w:after="0"/>
              <w:ind w:left="1"/>
            </w:pPr>
            <w:r>
              <w:rPr>
                <w:sz w:val="18"/>
              </w:rPr>
              <w:t xml:space="preserve"> </w:t>
            </w:r>
          </w:p>
          <w:p w14:paraId="1FC874BF" w14:textId="77777777" w:rsidR="00D07E26" w:rsidRDefault="00AB7940">
            <w:pPr>
              <w:spacing w:after="0" w:line="240" w:lineRule="auto"/>
              <w:ind w:left="1"/>
            </w:pPr>
            <w:r>
              <w:rPr>
                <w:sz w:val="18"/>
              </w:rPr>
              <w:t xml:space="preserve">Also understanding when an </w:t>
            </w:r>
            <w:proofErr w:type="spellStart"/>
            <w:r>
              <w:rPr>
                <w:sz w:val="18"/>
              </w:rPr>
              <w:t>unjoined</w:t>
            </w:r>
            <w:proofErr w:type="spellEnd"/>
            <w:r>
              <w:rPr>
                <w:sz w:val="18"/>
              </w:rPr>
              <w:t xml:space="preserve"> style, for example, for labelling a diagram or data, writing an email address, or for algebra and capital letters, for example, for filling in a form. </w:t>
            </w:r>
          </w:p>
          <w:p w14:paraId="68337C1B" w14:textId="77777777" w:rsidR="00D07E26" w:rsidRDefault="00AB7940">
            <w:pPr>
              <w:spacing w:after="0"/>
              <w:ind w:left="1"/>
            </w:pPr>
            <w:r>
              <w:rPr>
                <w:sz w:val="18"/>
              </w:rPr>
              <w:t xml:space="preserve"> </w:t>
            </w:r>
          </w:p>
          <w:p w14:paraId="1A2D04E8" w14:textId="77777777" w:rsidR="00D07E26" w:rsidRDefault="00AB7940">
            <w:pPr>
              <w:spacing w:after="0" w:line="240" w:lineRule="auto"/>
              <w:ind w:left="1"/>
            </w:pPr>
            <w:r>
              <w:rPr>
                <w:sz w:val="18"/>
              </w:rPr>
              <w:t xml:space="preserve">Understand when ‘speedy handwriting’ can be used </w:t>
            </w:r>
            <w:proofErr w:type="gramStart"/>
            <w:r>
              <w:rPr>
                <w:sz w:val="18"/>
              </w:rPr>
              <w:t>e.g.</w:t>
            </w:r>
            <w:proofErr w:type="gramEnd"/>
            <w:r>
              <w:rPr>
                <w:sz w:val="18"/>
              </w:rPr>
              <w:t xml:space="preserve"> for note tak</w:t>
            </w:r>
            <w:r>
              <w:rPr>
                <w:sz w:val="18"/>
              </w:rPr>
              <w:t xml:space="preserve">ing and dictation where neatness is not as important and shortcuts, such as + instead of ‘and’ can be used. </w:t>
            </w:r>
          </w:p>
          <w:p w14:paraId="4C21FDBD" w14:textId="77777777" w:rsidR="00D07E26" w:rsidRDefault="00AB7940">
            <w:pPr>
              <w:spacing w:after="0"/>
              <w:ind w:left="1"/>
            </w:pPr>
            <w:r>
              <w:rPr>
                <w:sz w:val="18"/>
              </w:rPr>
              <w:t xml:space="preserve"> </w:t>
            </w:r>
          </w:p>
          <w:p w14:paraId="4F10241C" w14:textId="77777777" w:rsidR="00D07E26" w:rsidRDefault="00AB7940">
            <w:pPr>
              <w:spacing w:after="0"/>
              <w:ind w:left="1"/>
            </w:pPr>
            <w:r>
              <w:rPr>
                <w:sz w:val="18"/>
              </w:rPr>
              <w:t xml:space="preserve"> </w:t>
            </w:r>
          </w:p>
        </w:tc>
      </w:tr>
      <w:tr w:rsidR="00D07E26" w14:paraId="6760731E" w14:textId="77777777">
        <w:trPr>
          <w:trHeight w:val="6274"/>
        </w:trPr>
        <w:tc>
          <w:tcPr>
            <w:tcW w:w="2402" w:type="dxa"/>
            <w:tcBorders>
              <w:top w:val="single" w:sz="4" w:space="0" w:color="000000"/>
              <w:left w:val="single" w:sz="4" w:space="0" w:color="000000"/>
              <w:bottom w:val="single" w:sz="4" w:space="0" w:color="000000"/>
              <w:right w:val="single" w:sz="4" w:space="0" w:color="000000"/>
            </w:tcBorders>
          </w:tcPr>
          <w:p w14:paraId="5377970D" w14:textId="77777777" w:rsidR="00D07E26" w:rsidRDefault="00AB7940">
            <w:pPr>
              <w:spacing w:after="0"/>
              <w:ind w:left="1"/>
            </w:pPr>
            <w:r>
              <w:lastRenderedPageBreak/>
              <w:t xml:space="preserve">Year 6 </w:t>
            </w:r>
          </w:p>
        </w:tc>
        <w:tc>
          <w:tcPr>
            <w:tcW w:w="4964" w:type="dxa"/>
            <w:tcBorders>
              <w:top w:val="single" w:sz="4" w:space="0" w:color="000000"/>
              <w:left w:val="single" w:sz="4" w:space="0" w:color="000000"/>
              <w:bottom w:val="single" w:sz="4" w:space="0" w:color="000000"/>
              <w:right w:val="single" w:sz="4" w:space="0" w:color="000000"/>
            </w:tcBorders>
          </w:tcPr>
          <w:p w14:paraId="2DEABEA4" w14:textId="77777777" w:rsidR="00D07E26" w:rsidRDefault="00AB7940">
            <w:pPr>
              <w:spacing w:after="0" w:line="240" w:lineRule="auto"/>
              <w:ind w:left="1"/>
            </w:pPr>
            <w:r>
              <w:rPr>
                <w:sz w:val="18"/>
              </w:rPr>
              <w:t xml:space="preserve">Maintain legibility in joined handwriting when writing at </w:t>
            </w:r>
            <w:r>
              <w:rPr>
                <w:b/>
                <w:sz w:val="18"/>
              </w:rPr>
              <w:t>speed</w:t>
            </w:r>
            <w:r>
              <w:rPr>
                <w:sz w:val="18"/>
              </w:rPr>
              <w:t xml:space="preserve"> using the diagonal and horizontal strokes that are needed to join lett</w:t>
            </w:r>
            <w:r>
              <w:rPr>
                <w:sz w:val="18"/>
              </w:rPr>
              <w:t xml:space="preserve">ers and understand which letters, when adjacent to one another, are best left </w:t>
            </w:r>
            <w:proofErr w:type="spellStart"/>
            <w:r>
              <w:rPr>
                <w:sz w:val="18"/>
              </w:rPr>
              <w:t>unjoined</w:t>
            </w:r>
            <w:proofErr w:type="spellEnd"/>
            <w:r>
              <w:rPr>
                <w:sz w:val="18"/>
              </w:rPr>
              <w:t xml:space="preserve">. </w:t>
            </w:r>
          </w:p>
          <w:p w14:paraId="21A06927" w14:textId="77777777" w:rsidR="00D07E26" w:rsidRDefault="00AB7940">
            <w:pPr>
              <w:spacing w:after="0"/>
              <w:ind w:left="1"/>
            </w:pPr>
            <w:r>
              <w:rPr>
                <w:sz w:val="18"/>
              </w:rPr>
              <w:t xml:space="preserve"> </w:t>
            </w:r>
          </w:p>
          <w:p w14:paraId="21EED343" w14:textId="77777777" w:rsidR="00D07E26" w:rsidRDefault="00AB7940">
            <w:pPr>
              <w:spacing w:after="0" w:line="240" w:lineRule="auto"/>
              <w:ind w:left="1"/>
            </w:pPr>
            <w:r>
              <w:rPr>
                <w:sz w:val="18"/>
              </w:rPr>
              <w:t xml:space="preserve">Also understanding when an </w:t>
            </w:r>
            <w:proofErr w:type="spellStart"/>
            <w:r>
              <w:rPr>
                <w:sz w:val="18"/>
              </w:rPr>
              <w:t>unjoined</w:t>
            </w:r>
            <w:proofErr w:type="spellEnd"/>
            <w:r>
              <w:rPr>
                <w:sz w:val="18"/>
              </w:rPr>
              <w:t xml:space="preserve"> style, for example, for labelling a diagram or data, writing an email address, or for algebra and capital letters, for example, f</w:t>
            </w:r>
            <w:r>
              <w:rPr>
                <w:sz w:val="18"/>
              </w:rPr>
              <w:t xml:space="preserve">or filling in a form. </w:t>
            </w:r>
          </w:p>
          <w:p w14:paraId="622B7FDD" w14:textId="77777777" w:rsidR="00D07E26" w:rsidRDefault="00AB7940">
            <w:pPr>
              <w:spacing w:after="0"/>
              <w:ind w:left="1"/>
            </w:pPr>
            <w:r>
              <w:rPr>
                <w:sz w:val="18"/>
              </w:rPr>
              <w:t xml:space="preserve"> </w:t>
            </w:r>
          </w:p>
          <w:p w14:paraId="39D528E9" w14:textId="77777777" w:rsidR="00D07E26" w:rsidRDefault="00AB7940">
            <w:pPr>
              <w:spacing w:after="1" w:line="240" w:lineRule="auto"/>
              <w:ind w:left="1"/>
            </w:pPr>
            <w:r>
              <w:rPr>
                <w:sz w:val="18"/>
              </w:rPr>
              <w:t xml:space="preserve">Understand when ‘speedy handwriting’ can be used </w:t>
            </w:r>
            <w:proofErr w:type="gramStart"/>
            <w:r>
              <w:rPr>
                <w:sz w:val="18"/>
              </w:rPr>
              <w:t>e.g.</w:t>
            </w:r>
            <w:proofErr w:type="gramEnd"/>
            <w:r>
              <w:rPr>
                <w:sz w:val="18"/>
              </w:rPr>
              <w:t xml:space="preserve"> for note taking and dictation where neatness is not as important and shortcuts, such as + instead of ‘and’ can be used. </w:t>
            </w:r>
          </w:p>
          <w:p w14:paraId="418F5480" w14:textId="77777777" w:rsidR="00D07E26" w:rsidRDefault="00AB7940">
            <w:pPr>
              <w:spacing w:after="0"/>
              <w:ind w:left="1"/>
            </w:pPr>
            <w:r>
              <w:rPr>
                <w:sz w:val="18"/>
              </w:rPr>
              <w:t xml:space="preserve"> </w:t>
            </w:r>
          </w:p>
          <w:p w14:paraId="32A994E2" w14:textId="77777777" w:rsidR="00D07E26" w:rsidRDefault="00AB7940">
            <w:pPr>
              <w:spacing w:after="0"/>
              <w:ind w:left="1"/>
            </w:pPr>
            <w:r>
              <w:rPr>
                <w:sz w:val="18"/>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2EC16889" w14:textId="77777777" w:rsidR="00D07E26" w:rsidRDefault="00AB7940">
            <w:pPr>
              <w:spacing w:after="0" w:line="240" w:lineRule="auto"/>
            </w:pPr>
            <w:r>
              <w:rPr>
                <w:sz w:val="18"/>
              </w:rPr>
              <w:t xml:space="preserve">Maintain legibility in joined handwriting when writing at </w:t>
            </w:r>
            <w:r>
              <w:rPr>
                <w:b/>
                <w:sz w:val="18"/>
              </w:rPr>
              <w:t>speed</w:t>
            </w:r>
            <w:r>
              <w:rPr>
                <w:sz w:val="18"/>
              </w:rPr>
              <w:t xml:space="preserve"> using the diagonal and horizontal strokes that are needed to join letters and understand which letters, when adjacent to one another, are best left </w:t>
            </w:r>
            <w:proofErr w:type="spellStart"/>
            <w:r>
              <w:rPr>
                <w:sz w:val="18"/>
              </w:rPr>
              <w:t>unjoined</w:t>
            </w:r>
            <w:proofErr w:type="spellEnd"/>
            <w:r>
              <w:rPr>
                <w:sz w:val="18"/>
              </w:rPr>
              <w:t xml:space="preserve">. </w:t>
            </w:r>
          </w:p>
          <w:p w14:paraId="4CD41FB8" w14:textId="77777777" w:rsidR="00D07E26" w:rsidRDefault="00AB7940">
            <w:pPr>
              <w:spacing w:after="0"/>
            </w:pPr>
            <w:r>
              <w:rPr>
                <w:sz w:val="18"/>
              </w:rPr>
              <w:t xml:space="preserve"> </w:t>
            </w:r>
          </w:p>
          <w:p w14:paraId="00D1A86B" w14:textId="77777777" w:rsidR="00D07E26" w:rsidRDefault="00AB7940">
            <w:pPr>
              <w:spacing w:after="1" w:line="240" w:lineRule="auto"/>
            </w:pPr>
            <w:r>
              <w:rPr>
                <w:sz w:val="18"/>
              </w:rPr>
              <w:t xml:space="preserve">Also understanding when an </w:t>
            </w:r>
            <w:proofErr w:type="spellStart"/>
            <w:r>
              <w:rPr>
                <w:sz w:val="18"/>
              </w:rPr>
              <w:t>unjo</w:t>
            </w:r>
            <w:r>
              <w:rPr>
                <w:sz w:val="18"/>
              </w:rPr>
              <w:t>ined</w:t>
            </w:r>
            <w:proofErr w:type="spellEnd"/>
            <w:r>
              <w:rPr>
                <w:sz w:val="18"/>
              </w:rPr>
              <w:t xml:space="preserve"> style, for example, for labelling a diagram or data, writing an email address, or for algebra and capital letters, for example, for filling in a form. </w:t>
            </w:r>
          </w:p>
          <w:p w14:paraId="0636CACB" w14:textId="77777777" w:rsidR="00D07E26" w:rsidRDefault="00AB7940">
            <w:pPr>
              <w:spacing w:after="0"/>
            </w:pPr>
            <w:r>
              <w:rPr>
                <w:sz w:val="18"/>
              </w:rPr>
              <w:t xml:space="preserve"> </w:t>
            </w:r>
          </w:p>
          <w:p w14:paraId="7F0E90E1" w14:textId="77777777" w:rsidR="00D07E26" w:rsidRDefault="00AB7940">
            <w:pPr>
              <w:spacing w:after="0" w:line="240" w:lineRule="auto"/>
              <w:ind w:right="17"/>
            </w:pPr>
            <w:r>
              <w:rPr>
                <w:sz w:val="18"/>
              </w:rPr>
              <w:t xml:space="preserve">Understand when ‘speedy handwriting’ can be used </w:t>
            </w:r>
            <w:proofErr w:type="gramStart"/>
            <w:r>
              <w:rPr>
                <w:sz w:val="18"/>
              </w:rPr>
              <w:t>e.g.</w:t>
            </w:r>
            <w:proofErr w:type="gramEnd"/>
            <w:r>
              <w:rPr>
                <w:sz w:val="18"/>
              </w:rPr>
              <w:t xml:space="preserve"> for note taking and dictation where neatnes</w:t>
            </w:r>
            <w:r>
              <w:rPr>
                <w:sz w:val="18"/>
              </w:rPr>
              <w:t xml:space="preserve">s is not as important and shortcuts, such as + instead of ‘and’ can be used. </w:t>
            </w:r>
          </w:p>
          <w:p w14:paraId="6CD909D8" w14:textId="77777777" w:rsidR="00D07E26" w:rsidRDefault="00AB7940">
            <w:pPr>
              <w:spacing w:after="0"/>
            </w:pPr>
            <w:r>
              <w:rPr>
                <w:sz w:val="18"/>
              </w:rPr>
              <w:t xml:space="preserve"> </w:t>
            </w:r>
          </w:p>
          <w:p w14:paraId="5D5B9908" w14:textId="77777777" w:rsidR="00D07E26" w:rsidRDefault="00AB7940">
            <w:pPr>
              <w:spacing w:after="0"/>
            </w:pPr>
            <w:r>
              <w:rPr>
                <w:sz w:val="18"/>
              </w:rPr>
              <w:t xml:space="preserve"> </w:t>
            </w:r>
          </w:p>
        </w:tc>
        <w:tc>
          <w:tcPr>
            <w:tcW w:w="3762" w:type="dxa"/>
            <w:tcBorders>
              <w:top w:val="single" w:sz="4" w:space="0" w:color="000000"/>
              <w:left w:val="single" w:sz="4" w:space="0" w:color="000000"/>
              <w:bottom w:val="single" w:sz="4" w:space="0" w:color="000000"/>
              <w:right w:val="single" w:sz="4" w:space="0" w:color="000000"/>
            </w:tcBorders>
          </w:tcPr>
          <w:p w14:paraId="1E0AA199" w14:textId="77777777" w:rsidR="00D07E26" w:rsidRDefault="00AB7940">
            <w:pPr>
              <w:spacing w:after="0" w:line="240" w:lineRule="auto"/>
              <w:ind w:left="1" w:right="24"/>
            </w:pPr>
            <w:r>
              <w:rPr>
                <w:sz w:val="18"/>
              </w:rPr>
              <w:t>Maintain legibility in joined handwriting when writing at speed using the diagonal and horizontal strokes that are needed to join letters and understand which letters, when a</w:t>
            </w:r>
            <w:r>
              <w:rPr>
                <w:sz w:val="18"/>
              </w:rPr>
              <w:t xml:space="preserve">djacent to one another, are best left </w:t>
            </w:r>
            <w:proofErr w:type="spellStart"/>
            <w:r>
              <w:rPr>
                <w:sz w:val="18"/>
              </w:rPr>
              <w:t>unjoined</w:t>
            </w:r>
            <w:proofErr w:type="spellEnd"/>
            <w:r>
              <w:rPr>
                <w:sz w:val="18"/>
              </w:rPr>
              <w:t xml:space="preserve">. </w:t>
            </w:r>
          </w:p>
          <w:p w14:paraId="18E62E52" w14:textId="77777777" w:rsidR="00D07E26" w:rsidRDefault="00AB7940">
            <w:pPr>
              <w:spacing w:after="0"/>
              <w:ind w:left="1"/>
            </w:pPr>
            <w:r>
              <w:rPr>
                <w:sz w:val="18"/>
              </w:rPr>
              <w:t xml:space="preserve"> </w:t>
            </w:r>
          </w:p>
          <w:p w14:paraId="518BBB0E" w14:textId="77777777" w:rsidR="00D07E26" w:rsidRDefault="00AB7940">
            <w:pPr>
              <w:spacing w:after="0" w:line="240" w:lineRule="auto"/>
              <w:ind w:left="1"/>
            </w:pPr>
            <w:r>
              <w:rPr>
                <w:sz w:val="18"/>
              </w:rPr>
              <w:t xml:space="preserve">Also understanding when an </w:t>
            </w:r>
            <w:proofErr w:type="spellStart"/>
            <w:r>
              <w:rPr>
                <w:sz w:val="18"/>
              </w:rPr>
              <w:t>unjoined</w:t>
            </w:r>
            <w:proofErr w:type="spellEnd"/>
            <w:r>
              <w:rPr>
                <w:sz w:val="18"/>
              </w:rPr>
              <w:t xml:space="preserve"> style, for example, for labelling a diagram or data, writing an email address, or for algebra and capital letters, for example, for filling in a form. </w:t>
            </w:r>
          </w:p>
          <w:p w14:paraId="7893FBEC" w14:textId="77777777" w:rsidR="00D07E26" w:rsidRDefault="00AB7940">
            <w:pPr>
              <w:spacing w:after="0"/>
              <w:ind w:left="1"/>
            </w:pPr>
            <w:r>
              <w:rPr>
                <w:sz w:val="18"/>
              </w:rPr>
              <w:t xml:space="preserve"> </w:t>
            </w:r>
          </w:p>
          <w:p w14:paraId="603485E4" w14:textId="77777777" w:rsidR="00D07E26" w:rsidRDefault="00AB7940">
            <w:pPr>
              <w:spacing w:after="0" w:line="240" w:lineRule="auto"/>
              <w:ind w:left="1"/>
            </w:pPr>
            <w:r>
              <w:rPr>
                <w:sz w:val="18"/>
              </w:rPr>
              <w:t>Understand when</w:t>
            </w:r>
            <w:r>
              <w:rPr>
                <w:sz w:val="18"/>
              </w:rPr>
              <w:t xml:space="preserve"> ‘speedy handwriting’ can be used </w:t>
            </w:r>
            <w:proofErr w:type="gramStart"/>
            <w:r>
              <w:rPr>
                <w:sz w:val="18"/>
              </w:rPr>
              <w:t>e.g.</w:t>
            </w:r>
            <w:proofErr w:type="gramEnd"/>
            <w:r>
              <w:rPr>
                <w:sz w:val="18"/>
              </w:rPr>
              <w:t xml:space="preserve"> for note taking and dictation where neatness is not as important and shortcuts, such as + instead of ‘and’ can be used. </w:t>
            </w:r>
          </w:p>
          <w:p w14:paraId="5A017117" w14:textId="77777777" w:rsidR="00D07E26" w:rsidRDefault="00AB7940">
            <w:pPr>
              <w:spacing w:after="0"/>
              <w:ind w:left="1"/>
            </w:pPr>
            <w:r>
              <w:rPr>
                <w:sz w:val="18"/>
              </w:rPr>
              <w:t xml:space="preserve"> </w:t>
            </w:r>
          </w:p>
          <w:p w14:paraId="045C6377" w14:textId="77777777" w:rsidR="00D07E26" w:rsidRDefault="00AB7940">
            <w:pPr>
              <w:spacing w:after="0"/>
              <w:ind w:left="1"/>
            </w:pPr>
            <w:r>
              <w:rPr>
                <w:sz w:val="18"/>
              </w:rPr>
              <w:t xml:space="preserve"> </w:t>
            </w:r>
          </w:p>
        </w:tc>
      </w:tr>
    </w:tbl>
    <w:p w14:paraId="7A2D2A26" w14:textId="77777777" w:rsidR="00D07E26" w:rsidRDefault="00AB7940">
      <w:pPr>
        <w:spacing w:after="0"/>
        <w:jc w:val="both"/>
      </w:pPr>
      <w:r>
        <w:t xml:space="preserve"> </w:t>
      </w:r>
    </w:p>
    <w:sectPr w:rsidR="00D07E26">
      <w:pgSz w:w="16840" w:h="11904" w:orient="landscape"/>
      <w:pgMar w:top="1445" w:right="8426" w:bottom="14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26"/>
    <w:rsid w:val="00AB7940"/>
    <w:rsid w:val="00D07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9D2F"/>
  <w15:docId w15:val="{FED7A146-DDB3-47C0-B91A-7DED841F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pPr>
    <w:rPr>
      <w:rFonts w:ascii="Calibri" w:eastAsia="Calibri" w:hAnsi="Calibri" w:cs="Calibri"/>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6" ma:contentTypeDescription="Create a new document." ma:contentTypeScope="" ma:versionID="11ab81513d1149d34f69e08088832869">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17b0bdd879f081a2a3fe305924f8f691"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66b147-4980-422b-b022-204d86c8f5fb"/>
    <lcf76f155ced4ddcb4097134ff3c332f xmlns="7976eb1c-1390-4e9e-89cb-d3ad699d03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B70875-67DD-45AB-849D-B5F26EA54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2DF70-32E3-46B4-982E-BC1E1E9D7700}">
  <ds:schemaRefs>
    <ds:schemaRef ds:uri="http://schemas.microsoft.com/sharepoint/v3/contenttype/forms"/>
  </ds:schemaRefs>
</ds:datastoreItem>
</file>

<file path=customXml/itemProps3.xml><?xml version="1.0" encoding="utf-8"?>
<ds:datastoreItem xmlns:ds="http://schemas.openxmlformats.org/officeDocument/2006/customXml" ds:itemID="{1DCB2808-2A7D-46B3-85ED-5EC5FBABA3BB}">
  <ds:schemaRefs>
    <ds:schemaRef ds:uri="6066b147-4980-422b-b022-204d86c8f5fb"/>
    <ds:schemaRef ds:uri="http://purl.org/dc/terms/"/>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7976eb1c-1390-4e9e-89cb-d3ad699d03d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1620</Words>
  <Characters>9240</Characters>
  <Application>Microsoft Office Word</Application>
  <DocSecurity>0</DocSecurity>
  <Lines>77</Lines>
  <Paragraphs>21</Paragraphs>
  <ScaleCrop>false</ScaleCrop>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Whole School Provision of Handwriting  final.docx</dc:title>
  <dc:subject/>
  <dc:creator>Tony</dc:creator>
  <cp:keywords/>
  <cp:lastModifiedBy>Miss E Anslow (St Philips)</cp:lastModifiedBy>
  <cp:revision>2</cp:revision>
  <dcterms:created xsi:type="dcterms:W3CDTF">2023-07-24T10:27:00Z</dcterms:created>
  <dcterms:modified xsi:type="dcterms:W3CDTF">2023-07-24T10:27:00Z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ies>
</file>